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1C" w:rsidRPr="0020551C" w:rsidRDefault="0020551C" w:rsidP="0020551C">
      <w:pPr>
        <w:rPr>
          <w:rFonts w:ascii="Arial" w:hAnsi="Arial"/>
          <w:sz w:val="32"/>
          <w:szCs w:val="32"/>
        </w:rPr>
      </w:pPr>
      <w:r w:rsidRPr="0020551C">
        <w:rPr>
          <w:rFonts w:ascii="Arial" w:hAnsi="Arial"/>
          <w:sz w:val="32"/>
          <w:szCs w:val="32"/>
        </w:rPr>
        <w:t>Wohnungsbauförderung</w:t>
      </w:r>
    </w:p>
    <w:p w:rsidR="0020551C" w:rsidRPr="0020551C" w:rsidRDefault="0020551C" w:rsidP="0020551C">
      <w:pPr>
        <w:rPr>
          <w:rFonts w:ascii="Arial" w:hAnsi="Arial"/>
          <w:sz w:val="32"/>
          <w:szCs w:val="32"/>
        </w:rPr>
      </w:pPr>
      <w:r w:rsidRPr="0020551C">
        <w:rPr>
          <w:rFonts w:ascii="Arial" w:hAnsi="Arial"/>
          <w:sz w:val="32"/>
          <w:szCs w:val="32"/>
        </w:rPr>
        <w:t>Gemeinderatsbeschluss vom 14. Dezember 2016</w:t>
      </w:r>
    </w:p>
    <w:p w:rsidR="0020551C" w:rsidRDefault="0020551C" w:rsidP="0020551C">
      <w:pPr>
        <w:rPr>
          <w:rFonts w:ascii="Arial" w:hAnsi="Arial"/>
          <w:sz w:val="22"/>
        </w:rPr>
      </w:pPr>
    </w:p>
    <w:p w:rsidR="0020551C" w:rsidRDefault="0020551C" w:rsidP="0020551C">
      <w:pPr>
        <w:rPr>
          <w:rFonts w:ascii="Arial" w:hAnsi="Arial"/>
          <w:sz w:val="22"/>
        </w:rPr>
      </w:pPr>
    </w:p>
    <w:p w:rsidR="0020551C" w:rsidRDefault="0020551C" w:rsidP="0020551C">
      <w:pPr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>Die Wohnungsbauförderung für die Gemeinde Itzgrund entsprechend den nachstehenden Buchstaben a bis c wird ab 1. Januar 2017 in Anwendung der Festlegungen des Arbeitskreises Gemei</w:t>
      </w:r>
      <w:r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 xml:space="preserve">deentwicklung festgesetzt. </w:t>
      </w:r>
    </w:p>
    <w:p w:rsidR="0020551C" w:rsidRDefault="0020551C" w:rsidP="0020551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Die verbindliche Zusage von Fördermitteln kann nur im Rahmen der Haushaltsmittel nach zeitlichem Eingang der Förderanträge erfolgen; eine Übertragung nicht berücksichtigter Anträge in die nachfolgenden Haushaltsjahre ist nur mit Beschlussfassung des Gemeinder</w:t>
      </w:r>
      <w:r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tes möglich.</w:t>
      </w:r>
    </w:p>
    <w:p w:rsidR="0020551C" w:rsidRDefault="0020551C" w:rsidP="0020551C">
      <w:pPr>
        <w:rPr>
          <w:rFonts w:ascii="Arial" w:hAnsi="Arial" w:cs="Arial"/>
          <w:sz w:val="22"/>
          <w:szCs w:val="22"/>
        </w:rPr>
      </w:pPr>
    </w:p>
    <w:p w:rsidR="0020551C" w:rsidRPr="00763E9A" w:rsidRDefault="0020551C" w:rsidP="0020551C">
      <w:pPr>
        <w:rPr>
          <w:rFonts w:ascii="Arial" w:hAnsi="Arial" w:cs="Arial"/>
          <w:sz w:val="22"/>
          <w:szCs w:val="22"/>
        </w:rPr>
      </w:pPr>
    </w:p>
    <w:p w:rsidR="0020551C" w:rsidRPr="00763E9A" w:rsidRDefault="0020551C" w:rsidP="0020551C">
      <w:pPr>
        <w:ind w:left="360"/>
        <w:rPr>
          <w:rFonts w:ascii="Arial" w:hAnsi="Arial" w:cs="Arial"/>
          <w:b/>
          <w:i/>
          <w:sz w:val="22"/>
          <w:szCs w:val="22"/>
        </w:rPr>
      </w:pPr>
      <w:r w:rsidRPr="00763E9A">
        <w:rPr>
          <w:rFonts w:ascii="Arial" w:hAnsi="Arial" w:cs="Arial"/>
          <w:b/>
          <w:i/>
          <w:sz w:val="22"/>
          <w:szCs w:val="22"/>
        </w:rPr>
        <w:t>a)</w:t>
      </w:r>
      <w:r w:rsidRPr="00763E9A">
        <w:rPr>
          <w:rFonts w:ascii="Arial" w:hAnsi="Arial" w:cs="Arial"/>
          <w:b/>
          <w:i/>
          <w:sz w:val="22"/>
          <w:szCs w:val="22"/>
        </w:rPr>
        <w:tab/>
        <w:t>unmittelbare Grundstückskaufförderung (bei Kauf eines Gemeindegrundst</w:t>
      </w:r>
      <w:r w:rsidRPr="00763E9A">
        <w:rPr>
          <w:rFonts w:ascii="Arial" w:hAnsi="Arial" w:cs="Arial"/>
          <w:b/>
          <w:i/>
          <w:sz w:val="22"/>
          <w:szCs w:val="22"/>
        </w:rPr>
        <w:t>ü</w:t>
      </w:r>
      <w:r w:rsidRPr="00763E9A">
        <w:rPr>
          <w:rFonts w:ascii="Arial" w:hAnsi="Arial" w:cs="Arial"/>
          <w:b/>
          <w:i/>
          <w:sz w:val="22"/>
          <w:szCs w:val="22"/>
        </w:rPr>
        <w:t>ckes) – „Familiensonderprogramm“</w:t>
      </w:r>
    </w:p>
    <w:p w:rsidR="0020551C" w:rsidRPr="00763E9A" w:rsidRDefault="0020551C" w:rsidP="0020551C">
      <w:pPr>
        <w:ind w:left="720"/>
        <w:rPr>
          <w:rFonts w:ascii="Arial" w:hAnsi="Arial" w:cs="Arial"/>
          <w:b/>
          <w:i/>
          <w:sz w:val="22"/>
          <w:szCs w:val="22"/>
        </w:rPr>
      </w:pPr>
    </w:p>
    <w:p w:rsidR="0020551C" w:rsidRPr="00763E9A" w:rsidRDefault="0020551C" w:rsidP="0020551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63E9A">
        <w:rPr>
          <w:rFonts w:ascii="Arial" w:hAnsi="Arial" w:cs="Arial"/>
          <w:sz w:val="22"/>
          <w:szCs w:val="22"/>
        </w:rPr>
        <w:t xml:space="preserve">Nur bei realisierten eigengenutzten Neubauvorhaben. </w:t>
      </w:r>
    </w:p>
    <w:p w:rsidR="0020551C" w:rsidRPr="00763E9A" w:rsidRDefault="0020551C" w:rsidP="0020551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63E9A">
        <w:rPr>
          <w:rFonts w:ascii="Arial" w:hAnsi="Arial" w:cs="Arial"/>
          <w:sz w:val="22"/>
          <w:szCs w:val="22"/>
        </w:rPr>
        <w:t>je Kind 10 % Nachlass auf den jeweiligen tatsächlichen Bruttobaulandpreis der Gemeinde.</w:t>
      </w:r>
    </w:p>
    <w:p w:rsidR="0020551C" w:rsidRPr="00763E9A" w:rsidRDefault="0020551C" w:rsidP="0020551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63E9A">
        <w:rPr>
          <w:rFonts w:ascii="Arial" w:hAnsi="Arial" w:cs="Arial"/>
          <w:sz w:val="22"/>
          <w:szCs w:val="22"/>
        </w:rPr>
        <w:t>Analoge Anwendung der Ziffern 1 und 8 des nachstehenden Buchstaben b.</w:t>
      </w:r>
    </w:p>
    <w:p w:rsidR="0020551C" w:rsidRPr="00763E9A" w:rsidRDefault="0020551C" w:rsidP="0020551C">
      <w:pPr>
        <w:rPr>
          <w:rFonts w:ascii="Arial" w:hAnsi="Arial" w:cs="Arial"/>
          <w:sz w:val="22"/>
          <w:szCs w:val="22"/>
        </w:rPr>
      </w:pPr>
    </w:p>
    <w:p w:rsidR="0020551C" w:rsidRPr="00763E9A" w:rsidRDefault="0020551C" w:rsidP="0020551C">
      <w:pPr>
        <w:ind w:left="720"/>
        <w:rPr>
          <w:rFonts w:ascii="Arial" w:hAnsi="Arial" w:cs="Arial"/>
          <w:b/>
          <w:i/>
          <w:sz w:val="22"/>
          <w:szCs w:val="22"/>
        </w:rPr>
      </w:pPr>
    </w:p>
    <w:p w:rsidR="0020551C" w:rsidRPr="00763E9A" w:rsidRDefault="0020551C" w:rsidP="0020551C">
      <w:pPr>
        <w:ind w:left="360"/>
        <w:rPr>
          <w:rFonts w:ascii="Arial" w:hAnsi="Arial" w:cs="Arial"/>
          <w:b/>
          <w:i/>
          <w:sz w:val="22"/>
          <w:szCs w:val="22"/>
        </w:rPr>
      </w:pPr>
      <w:r w:rsidRPr="00763E9A">
        <w:rPr>
          <w:rFonts w:ascii="Arial" w:hAnsi="Arial" w:cs="Arial"/>
          <w:b/>
          <w:i/>
          <w:sz w:val="22"/>
          <w:szCs w:val="22"/>
        </w:rPr>
        <w:t>b)</w:t>
      </w:r>
      <w:r w:rsidRPr="00763E9A">
        <w:rPr>
          <w:rFonts w:ascii="Arial" w:hAnsi="Arial" w:cs="Arial"/>
          <w:b/>
          <w:i/>
          <w:sz w:val="22"/>
          <w:szCs w:val="22"/>
        </w:rPr>
        <w:tab/>
        <w:t>vorhabensbezogene Förderung (Städtebauliche Komponente)</w:t>
      </w:r>
    </w:p>
    <w:p w:rsidR="0020551C" w:rsidRPr="00763E9A" w:rsidRDefault="0020551C" w:rsidP="0020551C">
      <w:pPr>
        <w:ind w:left="708"/>
        <w:rPr>
          <w:rFonts w:ascii="Arial" w:hAnsi="Arial" w:cs="Arial"/>
          <w:sz w:val="22"/>
          <w:szCs w:val="22"/>
        </w:rPr>
      </w:pPr>
    </w:p>
    <w:p w:rsidR="0020551C" w:rsidRPr="00763E9A" w:rsidRDefault="0020551C" w:rsidP="0020551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63E9A">
        <w:rPr>
          <w:rFonts w:ascii="Arial" w:hAnsi="Arial" w:cs="Arial"/>
          <w:sz w:val="22"/>
          <w:szCs w:val="22"/>
        </w:rPr>
        <w:t>In allen Zweifelsfragen entsprechend den grundsätzlichen Regelungen für die Eigenheimzulage (vom 01.01.2004-31.12.2005 gültig), d.h. z. B. Anwendung der Einkommensgrenze von 70.000/140.000 € jährlich (+30.000 € je Kind jäh</w:t>
      </w:r>
      <w:r w:rsidRPr="00763E9A">
        <w:rPr>
          <w:rFonts w:ascii="Arial" w:hAnsi="Arial" w:cs="Arial"/>
          <w:sz w:val="22"/>
          <w:szCs w:val="22"/>
        </w:rPr>
        <w:t>r</w:t>
      </w:r>
      <w:r w:rsidRPr="00763E9A">
        <w:rPr>
          <w:rFonts w:ascii="Arial" w:hAnsi="Arial" w:cs="Arial"/>
          <w:sz w:val="22"/>
          <w:szCs w:val="22"/>
        </w:rPr>
        <w:t>lich).</w:t>
      </w:r>
    </w:p>
    <w:p w:rsidR="0020551C" w:rsidRPr="00763E9A" w:rsidRDefault="0020551C" w:rsidP="0020551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63E9A">
        <w:rPr>
          <w:rFonts w:ascii="Arial" w:hAnsi="Arial" w:cs="Arial"/>
          <w:sz w:val="22"/>
          <w:szCs w:val="22"/>
        </w:rPr>
        <w:t xml:space="preserve">Gefördert wird generell die Anschaffung </w:t>
      </w:r>
      <w:r w:rsidRPr="00763E9A">
        <w:rPr>
          <w:rFonts w:ascii="Arial" w:hAnsi="Arial" w:cs="Arial"/>
          <w:bCs/>
          <w:iCs/>
          <w:sz w:val="22"/>
          <w:szCs w:val="22"/>
        </w:rPr>
        <w:t>(dies beinhaltet beim Kauf gebrauc</w:t>
      </w:r>
      <w:r w:rsidRPr="00763E9A">
        <w:rPr>
          <w:rFonts w:ascii="Arial" w:hAnsi="Arial" w:cs="Arial"/>
          <w:bCs/>
          <w:iCs/>
          <w:sz w:val="22"/>
          <w:szCs w:val="22"/>
        </w:rPr>
        <w:t>h</w:t>
      </w:r>
      <w:r w:rsidRPr="00763E9A">
        <w:rPr>
          <w:rFonts w:ascii="Arial" w:hAnsi="Arial" w:cs="Arial"/>
          <w:bCs/>
          <w:iCs/>
          <w:sz w:val="22"/>
          <w:szCs w:val="22"/>
        </w:rPr>
        <w:t>ter Immobilien auch ergänzende Renovierungsinvestitionen)</w:t>
      </w:r>
      <w:r w:rsidRPr="00763E9A">
        <w:rPr>
          <w:rFonts w:ascii="Arial" w:hAnsi="Arial" w:cs="Arial"/>
          <w:sz w:val="22"/>
          <w:szCs w:val="22"/>
        </w:rPr>
        <w:t xml:space="preserve"> bzw. Neuschaffung von Wohnraum im Itzgrund (E</w:t>
      </w:r>
      <w:r w:rsidRPr="00763E9A">
        <w:rPr>
          <w:rFonts w:ascii="Arial" w:hAnsi="Arial" w:cs="Arial"/>
          <w:sz w:val="22"/>
          <w:szCs w:val="22"/>
        </w:rPr>
        <w:t>i</w:t>
      </w:r>
      <w:r w:rsidRPr="00763E9A">
        <w:rPr>
          <w:rFonts w:ascii="Arial" w:hAnsi="Arial" w:cs="Arial"/>
          <w:sz w:val="22"/>
          <w:szCs w:val="22"/>
        </w:rPr>
        <w:t>gennutzung).</w:t>
      </w:r>
    </w:p>
    <w:p w:rsidR="0020551C" w:rsidRPr="00763E9A" w:rsidRDefault="0020551C" w:rsidP="0020551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63E9A">
        <w:rPr>
          <w:rFonts w:ascii="Arial" w:hAnsi="Arial" w:cs="Arial"/>
          <w:sz w:val="22"/>
          <w:szCs w:val="22"/>
        </w:rPr>
        <w:t>Für 100.000 € nachgewiesene Kosten (gleichzeitig Förderhöchstbetrag) werden 1.000 € zuzüglich je 500 € pro Kind Förderung (Zuwendungsbetrag) b</w:t>
      </w:r>
      <w:r w:rsidRPr="00763E9A">
        <w:rPr>
          <w:rFonts w:ascii="Arial" w:hAnsi="Arial" w:cs="Arial"/>
          <w:sz w:val="22"/>
          <w:szCs w:val="22"/>
        </w:rPr>
        <w:t>e</w:t>
      </w:r>
      <w:r w:rsidRPr="00763E9A">
        <w:rPr>
          <w:rFonts w:ascii="Arial" w:hAnsi="Arial" w:cs="Arial"/>
          <w:sz w:val="22"/>
          <w:szCs w:val="22"/>
        </w:rPr>
        <w:t>willigt.</w:t>
      </w:r>
    </w:p>
    <w:p w:rsidR="0020551C" w:rsidRPr="00763E9A" w:rsidRDefault="0020551C" w:rsidP="0020551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63E9A">
        <w:rPr>
          <w:rFonts w:ascii="Arial" w:hAnsi="Arial" w:cs="Arial"/>
          <w:sz w:val="22"/>
          <w:szCs w:val="22"/>
        </w:rPr>
        <w:t>Dieser Zuwendungsbetrag wird bei Vorliegen aller Voraussetzungen dreimal gewährt: unmittelbar nach Erstellung des Bescheides entsprechend nachst</w:t>
      </w:r>
      <w:r w:rsidRPr="00763E9A">
        <w:rPr>
          <w:rFonts w:ascii="Arial" w:hAnsi="Arial" w:cs="Arial"/>
          <w:sz w:val="22"/>
          <w:szCs w:val="22"/>
        </w:rPr>
        <w:t>e</w:t>
      </w:r>
      <w:r w:rsidRPr="00763E9A">
        <w:rPr>
          <w:rFonts w:ascii="Arial" w:hAnsi="Arial" w:cs="Arial"/>
          <w:sz w:val="22"/>
          <w:szCs w:val="22"/>
        </w:rPr>
        <w:t>hender Ziffer 8 (Auszahlungsbetrag 1), zu Beginn des darauf folgenden dritten Jahres (Auszahlungsbetrag 2) und zu Beginn des darauf folgenden fünften Jahres (Auszahlungsbetrag 3). Für die Errechnung der Auszahlungsbeträge 2 und 3 werden die zum jeweiligen Auszahlungsstichtag aktuellen Vorausse</w:t>
      </w:r>
      <w:r w:rsidRPr="00763E9A">
        <w:rPr>
          <w:rFonts w:ascii="Arial" w:hAnsi="Arial" w:cs="Arial"/>
          <w:sz w:val="22"/>
          <w:szCs w:val="22"/>
        </w:rPr>
        <w:t>t</w:t>
      </w:r>
      <w:r w:rsidRPr="00763E9A">
        <w:rPr>
          <w:rFonts w:ascii="Arial" w:hAnsi="Arial" w:cs="Arial"/>
          <w:sz w:val="22"/>
          <w:szCs w:val="22"/>
        </w:rPr>
        <w:t>zungen, insbesondere die Kinderzahl, neu geprüft und zugrunde gelegt.</w:t>
      </w:r>
    </w:p>
    <w:p w:rsidR="0020551C" w:rsidRPr="00763E9A" w:rsidRDefault="0020551C" w:rsidP="0020551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63E9A">
        <w:rPr>
          <w:rFonts w:ascii="Arial" w:hAnsi="Arial" w:cs="Arial"/>
          <w:sz w:val="22"/>
          <w:szCs w:val="22"/>
        </w:rPr>
        <w:t xml:space="preserve">Keine Anrechnung von Eigenleistungsstunden. </w:t>
      </w:r>
    </w:p>
    <w:p w:rsidR="0020551C" w:rsidRPr="00763E9A" w:rsidRDefault="0020551C" w:rsidP="0020551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63E9A">
        <w:rPr>
          <w:rFonts w:ascii="Arial" w:hAnsi="Arial" w:cs="Arial"/>
          <w:sz w:val="22"/>
          <w:szCs w:val="22"/>
        </w:rPr>
        <w:t>Es muss eigengenutzter, abgeschlossener Wohnraum (Wohnung oder Haus) vorliegen.</w:t>
      </w:r>
    </w:p>
    <w:p w:rsidR="0020551C" w:rsidRPr="00763E9A" w:rsidRDefault="0020551C" w:rsidP="0020551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63E9A">
        <w:rPr>
          <w:rFonts w:ascii="Arial" w:hAnsi="Arial" w:cs="Arial"/>
          <w:sz w:val="22"/>
          <w:szCs w:val="22"/>
        </w:rPr>
        <w:t xml:space="preserve">Bei nachgewiesenen Kosten unter 100.000 € erfolgt eine anteilige Förderung. </w:t>
      </w:r>
    </w:p>
    <w:p w:rsidR="0020551C" w:rsidRPr="00763E9A" w:rsidRDefault="0020551C" w:rsidP="0020551C">
      <w:pPr>
        <w:numPr>
          <w:ilvl w:val="1"/>
          <w:numId w:val="1"/>
        </w:numPr>
        <w:ind w:left="1434" w:hanging="357"/>
        <w:rPr>
          <w:rFonts w:ascii="Arial" w:hAnsi="Arial" w:cs="Arial"/>
          <w:sz w:val="22"/>
          <w:szCs w:val="22"/>
        </w:rPr>
      </w:pPr>
      <w:r w:rsidRPr="00763E9A">
        <w:rPr>
          <w:rFonts w:ascii="Arial" w:hAnsi="Arial" w:cs="Arial"/>
          <w:sz w:val="22"/>
          <w:szCs w:val="22"/>
        </w:rPr>
        <w:t>Maßgeblicher Stichtag für die Gewährung und Auszahlung der Förderung (auf schriftlichen Antrag) ist der Tag des Beginns der Selbstnutzung;</w:t>
      </w:r>
      <w:r w:rsidRPr="00763E9A">
        <w:rPr>
          <w:rFonts w:ascii="Arial" w:hAnsi="Arial" w:cs="Arial"/>
          <w:b/>
          <w:sz w:val="22"/>
          <w:szCs w:val="22"/>
        </w:rPr>
        <w:t xml:space="preserve"> </w:t>
      </w:r>
      <w:r w:rsidRPr="00763E9A">
        <w:rPr>
          <w:rFonts w:ascii="Arial" w:hAnsi="Arial" w:cs="Arial"/>
          <w:sz w:val="22"/>
          <w:szCs w:val="22"/>
        </w:rPr>
        <w:t>der Fördera</w:t>
      </w:r>
      <w:r w:rsidRPr="00763E9A">
        <w:rPr>
          <w:rFonts w:ascii="Arial" w:hAnsi="Arial" w:cs="Arial"/>
          <w:sz w:val="22"/>
          <w:szCs w:val="22"/>
        </w:rPr>
        <w:t>n</w:t>
      </w:r>
      <w:r w:rsidRPr="00763E9A">
        <w:rPr>
          <w:rFonts w:ascii="Arial" w:hAnsi="Arial" w:cs="Arial"/>
          <w:sz w:val="22"/>
          <w:szCs w:val="22"/>
        </w:rPr>
        <w:t>trag kann nur innerhalb einer Ausschlussfrist von einem Jahr nach diesem Zeitpunkt gestellt werden.</w:t>
      </w:r>
    </w:p>
    <w:p w:rsidR="0020551C" w:rsidRPr="00763E9A" w:rsidRDefault="0020551C" w:rsidP="0020551C">
      <w:pPr>
        <w:numPr>
          <w:ilvl w:val="1"/>
          <w:numId w:val="1"/>
        </w:numPr>
        <w:ind w:left="1434" w:hanging="357"/>
        <w:rPr>
          <w:rFonts w:ascii="Arial" w:hAnsi="Arial" w:cs="Arial"/>
          <w:sz w:val="22"/>
          <w:szCs w:val="22"/>
        </w:rPr>
      </w:pPr>
      <w:r w:rsidRPr="00763E9A">
        <w:rPr>
          <w:rFonts w:ascii="Arial" w:hAnsi="Arial" w:cs="Arial"/>
          <w:sz w:val="22"/>
          <w:szCs w:val="22"/>
        </w:rPr>
        <w:t xml:space="preserve">Gestaltungsmissbrauch ist auszuschließen (z.B. Verwandtenverkauf). </w:t>
      </w:r>
    </w:p>
    <w:p w:rsidR="0020551C" w:rsidRPr="00763E9A" w:rsidRDefault="0020551C" w:rsidP="0020551C">
      <w:pPr>
        <w:ind w:left="1077"/>
        <w:rPr>
          <w:rFonts w:ascii="Arial" w:hAnsi="Arial" w:cs="Arial"/>
          <w:sz w:val="22"/>
          <w:szCs w:val="22"/>
        </w:rPr>
      </w:pPr>
      <w:r w:rsidRPr="00763E9A">
        <w:rPr>
          <w:rFonts w:ascii="Arial" w:hAnsi="Arial" w:cs="Arial"/>
          <w:sz w:val="22"/>
          <w:szCs w:val="22"/>
        </w:rPr>
        <w:t xml:space="preserve">(10)Doppelförderung mit der </w:t>
      </w:r>
      <w:proofErr w:type="spellStart"/>
      <w:r w:rsidRPr="00763E9A">
        <w:rPr>
          <w:rFonts w:ascii="Arial" w:hAnsi="Arial" w:cs="Arial"/>
          <w:sz w:val="22"/>
          <w:szCs w:val="22"/>
        </w:rPr>
        <w:t>bish</w:t>
      </w:r>
      <w:proofErr w:type="spellEnd"/>
      <w:r w:rsidRPr="00763E9A">
        <w:rPr>
          <w:rFonts w:ascii="Arial" w:hAnsi="Arial" w:cs="Arial"/>
          <w:sz w:val="22"/>
          <w:szCs w:val="22"/>
        </w:rPr>
        <w:t xml:space="preserve">. Wohnungsbauförderung ist  ausgeschlossen. </w:t>
      </w:r>
    </w:p>
    <w:p w:rsidR="0020551C" w:rsidRPr="00763E9A" w:rsidRDefault="0020551C" w:rsidP="0020551C">
      <w:pPr>
        <w:ind w:left="720"/>
        <w:rPr>
          <w:rFonts w:ascii="Arial" w:hAnsi="Arial" w:cs="Arial"/>
          <w:sz w:val="22"/>
          <w:szCs w:val="22"/>
        </w:rPr>
      </w:pPr>
    </w:p>
    <w:p w:rsidR="0020551C" w:rsidRPr="00763E9A" w:rsidRDefault="0020551C" w:rsidP="0020551C">
      <w:pPr>
        <w:rPr>
          <w:rFonts w:ascii="Arial" w:hAnsi="Arial" w:cs="Arial"/>
          <w:b/>
          <w:i/>
          <w:sz w:val="22"/>
          <w:szCs w:val="22"/>
        </w:rPr>
      </w:pPr>
    </w:p>
    <w:p w:rsidR="0020551C" w:rsidRPr="00763E9A" w:rsidRDefault="0020551C" w:rsidP="0020551C">
      <w:pPr>
        <w:ind w:left="720"/>
        <w:rPr>
          <w:rFonts w:ascii="Arial" w:hAnsi="Arial" w:cs="Arial"/>
          <w:b/>
          <w:i/>
          <w:sz w:val="22"/>
          <w:szCs w:val="22"/>
        </w:rPr>
      </w:pPr>
      <w:r w:rsidRPr="00763E9A">
        <w:rPr>
          <w:rFonts w:ascii="Arial" w:hAnsi="Arial" w:cs="Arial"/>
          <w:b/>
          <w:i/>
          <w:sz w:val="22"/>
          <w:szCs w:val="22"/>
        </w:rPr>
        <w:lastRenderedPageBreak/>
        <w:t>c)  Sonstige Förderbereiche (energetisch, altersgerecht, behindertengerecht, Leerstand, soziale Komponenten, Schaffung von Mietwohnraum)</w:t>
      </w:r>
    </w:p>
    <w:p w:rsidR="0020551C" w:rsidRPr="00763E9A" w:rsidRDefault="0020551C" w:rsidP="0020551C">
      <w:pPr>
        <w:ind w:left="720"/>
        <w:rPr>
          <w:rFonts w:ascii="Arial" w:hAnsi="Arial" w:cs="Arial"/>
          <w:b/>
          <w:i/>
          <w:sz w:val="22"/>
          <w:szCs w:val="22"/>
        </w:rPr>
      </w:pPr>
    </w:p>
    <w:p w:rsidR="0020551C" w:rsidRPr="00763E9A" w:rsidRDefault="0020551C" w:rsidP="0020551C">
      <w:pPr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  <w:u w:val="single"/>
        </w:rPr>
      </w:pPr>
      <w:r w:rsidRPr="00763E9A">
        <w:rPr>
          <w:rFonts w:ascii="Arial" w:hAnsi="Arial" w:cs="Arial"/>
          <w:b/>
          <w:i/>
          <w:sz w:val="22"/>
          <w:szCs w:val="22"/>
          <w:u w:val="single"/>
        </w:rPr>
        <w:t xml:space="preserve">energetisch, altersgerecht, behindertengerecht: </w:t>
      </w:r>
    </w:p>
    <w:p w:rsidR="0020551C" w:rsidRPr="00763E9A" w:rsidRDefault="0020551C" w:rsidP="0020551C">
      <w:pPr>
        <w:ind w:left="1440"/>
        <w:rPr>
          <w:rFonts w:ascii="Arial" w:hAnsi="Arial" w:cs="Arial"/>
          <w:sz w:val="22"/>
          <w:szCs w:val="22"/>
        </w:rPr>
      </w:pPr>
      <w:r w:rsidRPr="00763E9A">
        <w:rPr>
          <w:rFonts w:ascii="Arial" w:hAnsi="Arial" w:cs="Arial"/>
          <w:sz w:val="22"/>
          <w:szCs w:val="22"/>
        </w:rPr>
        <w:t>hier wird bereits ein Beratungsgutschein (500 €) ausgegeben.</w:t>
      </w:r>
    </w:p>
    <w:p w:rsidR="0020551C" w:rsidRPr="00763E9A" w:rsidRDefault="0020551C" w:rsidP="0020551C">
      <w:pPr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  <w:u w:val="single"/>
        </w:rPr>
      </w:pPr>
      <w:r w:rsidRPr="00763E9A">
        <w:rPr>
          <w:rFonts w:ascii="Arial" w:hAnsi="Arial" w:cs="Arial"/>
          <w:b/>
          <w:i/>
          <w:sz w:val="22"/>
          <w:szCs w:val="22"/>
          <w:u w:val="single"/>
        </w:rPr>
        <w:t>Leerstand:</w:t>
      </w:r>
    </w:p>
    <w:p w:rsidR="0020551C" w:rsidRPr="00763E9A" w:rsidRDefault="0020551C" w:rsidP="0020551C">
      <w:pPr>
        <w:ind w:left="1440"/>
        <w:rPr>
          <w:rFonts w:ascii="Arial" w:hAnsi="Arial" w:cs="Arial"/>
          <w:sz w:val="22"/>
          <w:szCs w:val="22"/>
        </w:rPr>
      </w:pPr>
      <w:r w:rsidRPr="00763E9A">
        <w:rPr>
          <w:rFonts w:ascii="Arial" w:hAnsi="Arial" w:cs="Arial"/>
          <w:sz w:val="22"/>
          <w:szCs w:val="22"/>
        </w:rPr>
        <w:t>durch den Gemeinderat kann bei längerem Leerstand eine Einzelfallentsche</w:t>
      </w:r>
      <w:r w:rsidRPr="00763E9A">
        <w:rPr>
          <w:rFonts w:ascii="Arial" w:hAnsi="Arial" w:cs="Arial"/>
          <w:sz w:val="22"/>
          <w:szCs w:val="22"/>
        </w:rPr>
        <w:t>i</w:t>
      </w:r>
      <w:r w:rsidRPr="00763E9A">
        <w:rPr>
          <w:rFonts w:ascii="Arial" w:hAnsi="Arial" w:cs="Arial"/>
          <w:sz w:val="22"/>
          <w:szCs w:val="22"/>
        </w:rPr>
        <w:t xml:space="preserve">dung mit Förderung bis zur maximalen Höhe nach b) erfolgen. </w:t>
      </w:r>
    </w:p>
    <w:p w:rsidR="0020551C" w:rsidRPr="00763E9A" w:rsidRDefault="0020551C" w:rsidP="0020551C">
      <w:pPr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  <w:u w:val="single"/>
        </w:rPr>
      </w:pPr>
      <w:r w:rsidRPr="00763E9A">
        <w:rPr>
          <w:rFonts w:ascii="Arial" w:hAnsi="Arial" w:cs="Arial"/>
          <w:b/>
          <w:i/>
          <w:sz w:val="22"/>
          <w:szCs w:val="22"/>
          <w:u w:val="single"/>
        </w:rPr>
        <w:t>Schaffung von Mietwohnraum/sozialer Wohnungsbau:</w:t>
      </w:r>
    </w:p>
    <w:p w:rsidR="0020551C" w:rsidRPr="00763E9A" w:rsidRDefault="0020551C" w:rsidP="0020551C">
      <w:pPr>
        <w:ind w:left="1440"/>
        <w:rPr>
          <w:rFonts w:ascii="Arial" w:hAnsi="Arial" w:cs="Arial"/>
          <w:sz w:val="22"/>
          <w:szCs w:val="22"/>
        </w:rPr>
      </w:pPr>
      <w:r w:rsidRPr="00763E9A">
        <w:rPr>
          <w:rFonts w:ascii="Arial" w:hAnsi="Arial" w:cs="Arial"/>
          <w:sz w:val="22"/>
          <w:szCs w:val="22"/>
        </w:rPr>
        <w:t>Einzelfallentscheidung mit Förderung bis zur maximalen Höhe nach b) bei Vorliegen der Förderkriterien entsprechend der Wohnraumförderung in Ba</w:t>
      </w:r>
      <w:r w:rsidRPr="00763E9A">
        <w:rPr>
          <w:rFonts w:ascii="Arial" w:hAnsi="Arial" w:cs="Arial"/>
          <w:sz w:val="22"/>
          <w:szCs w:val="22"/>
        </w:rPr>
        <w:t>y</w:t>
      </w:r>
      <w:r w:rsidRPr="00763E9A">
        <w:rPr>
          <w:rFonts w:ascii="Arial" w:hAnsi="Arial" w:cs="Arial"/>
          <w:sz w:val="22"/>
          <w:szCs w:val="22"/>
        </w:rPr>
        <w:t xml:space="preserve">ern/Förderung des Baues von Mietwohnraum (laut Übersicht der Obersten Baubehörde im Staatsministerium des Innern, für Bau und Verkehr, Ziffer 1.1.; Stand September 2016). </w:t>
      </w:r>
    </w:p>
    <w:p w:rsidR="005E43C8" w:rsidRDefault="005E43C8"/>
    <w:sectPr w:rsidR="005E43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A76"/>
    <w:multiLevelType w:val="hybridMultilevel"/>
    <w:tmpl w:val="49DE3CFE"/>
    <w:lvl w:ilvl="0" w:tplc="4EE2C49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5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D2979"/>
    <w:multiLevelType w:val="hybridMultilevel"/>
    <w:tmpl w:val="43B2676C"/>
    <w:lvl w:ilvl="0" w:tplc="04070015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A6AD8"/>
    <w:multiLevelType w:val="hybridMultilevel"/>
    <w:tmpl w:val="71D8F47A"/>
    <w:lvl w:ilvl="0" w:tplc="7200CB16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DC9C7EA-FB55-4EFF-92B8-C12F10F11B63}"/>
    <w:docVar w:name="dgnword-eventsink" w:val="86786520"/>
  </w:docVars>
  <w:rsids>
    <w:rsidRoot w:val="0020551C"/>
    <w:rsid w:val="0020551C"/>
    <w:rsid w:val="005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5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5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Seniorenheim St. Josef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Scherbel</dc:creator>
  <cp:lastModifiedBy>Dieter Scherbel</cp:lastModifiedBy>
  <cp:revision>1</cp:revision>
  <dcterms:created xsi:type="dcterms:W3CDTF">2016-12-16T06:20:00Z</dcterms:created>
  <dcterms:modified xsi:type="dcterms:W3CDTF">2016-12-16T06:22:00Z</dcterms:modified>
</cp:coreProperties>
</file>