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B4E79" w14:textId="6EBEBD6D" w:rsidR="002374D4" w:rsidRPr="002374D4" w:rsidRDefault="009E6E22" w:rsidP="00374880">
      <w:pPr>
        <w:rPr>
          <w:rFonts w:ascii="Arial" w:hAnsi="Arial" w:cs="Arial"/>
          <w:b/>
          <w:sz w:val="28"/>
          <w:szCs w:val="28"/>
        </w:rPr>
      </w:pPr>
      <w:bookmarkStart w:id="0" w:name="_GoBack"/>
      <w:bookmarkEnd w:id="0"/>
      <w:r w:rsidRPr="002374D4">
        <w:rPr>
          <w:rFonts w:ascii="Arial" w:hAnsi="Arial" w:cs="Arial"/>
          <w:b/>
          <w:sz w:val="28"/>
          <w:szCs w:val="28"/>
        </w:rPr>
        <w:t>Mustereinwendungen NEP 2030 – 2. Konsultation</w:t>
      </w:r>
    </w:p>
    <w:p w14:paraId="74866DAE" w14:textId="04BC7901" w:rsidR="009E00A2" w:rsidRDefault="0078773E" w:rsidP="00425CF3">
      <w:pPr>
        <w:spacing w:after="0"/>
        <w:rPr>
          <w:rFonts w:ascii="Arial" w:hAnsi="Arial" w:cs="Arial"/>
          <w:b/>
          <w:sz w:val="24"/>
          <w:szCs w:val="24"/>
        </w:rPr>
      </w:pPr>
      <w:r>
        <w:rPr>
          <w:rFonts w:ascii="Arial" w:hAnsi="Arial" w:cs="Arial"/>
          <w:b/>
          <w:sz w:val="24"/>
          <w:szCs w:val="24"/>
        </w:rPr>
        <w:t xml:space="preserve">I. </w:t>
      </w:r>
      <w:r w:rsidR="009E00A2">
        <w:rPr>
          <w:rFonts w:ascii="Arial" w:hAnsi="Arial" w:cs="Arial"/>
          <w:b/>
          <w:sz w:val="24"/>
          <w:szCs w:val="24"/>
        </w:rPr>
        <w:t>Die 10 unverrückbaren Positionen der Region Coburg</w:t>
      </w:r>
    </w:p>
    <w:p w14:paraId="2675F92F" w14:textId="77777777" w:rsidR="00425CF3" w:rsidRDefault="00425CF3" w:rsidP="00425CF3">
      <w:pPr>
        <w:spacing w:after="0"/>
        <w:rPr>
          <w:rFonts w:ascii="Arial" w:hAnsi="Arial" w:cs="Arial"/>
          <w:b/>
          <w:sz w:val="24"/>
          <w:szCs w:val="24"/>
        </w:rPr>
      </w:pPr>
    </w:p>
    <w:p w14:paraId="35464BF5" w14:textId="58752C4A"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 xml:space="preserve">Das gesamte Coburger Land hat durch zahlreiche Netz- und Verkehrsinfrastrukturmaßnahmen bereits einen erheblichen Beitrag zur innerdeutschen Verknüpfung und </w:t>
      </w:r>
      <w:r w:rsidR="002374D4">
        <w:rPr>
          <w:rFonts w:ascii="Arial" w:hAnsi="Arial" w:cs="Arial"/>
          <w:sz w:val="24"/>
          <w:szCs w:val="24"/>
        </w:rPr>
        <w:t>Gestaltung der Energiewende geleistet!</w:t>
      </w:r>
      <w:r w:rsidRPr="002374D4">
        <w:rPr>
          <w:rFonts w:ascii="Arial" w:hAnsi="Arial" w:cs="Arial"/>
          <w:sz w:val="24"/>
          <w:szCs w:val="24"/>
        </w:rPr>
        <w:t xml:space="preserve"> Eine weitere Überbündelung solcher Strukturen ist unzumutbar und wird nicht akzeptiert!</w:t>
      </w:r>
    </w:p>
    <w:p w14:paraId="49FE5394" w14:textId="525FAE02"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Die Planungen der Übertragungsnetzbetreiber zum Netzentwicklungsplan 2030 sind weder transparent noch berücksichtigen sie die Anliegen der Bürgerinnen und Bürger</w:t>
      </w:r>
      <w:r w:rsidR="00A41EC3">
        <w:rPr>
          <w:rFonts w:ascii="Arial" w:hAnsi="Arial" w:cs="Arial"/>
          <w:sz w:val="24"/>
          <w:szCs w:val="24"/>
        </w:rPr>
        <w:t xml:space="preserve"> </w:t>
      </w:r>
      <w:r w:rsidR="00A41EC3" w:rsidRPr="003D18BF">
        <w:rPr>
          <w:rFonts w:ascii="Arial" w:hAnsi="Arial" w:cs="Arial"/>
          <w:sz w:val="24"/>
          <w:szCs w:val="24"/>
        </w:rPr>
        <w:t>sowie der Kommunen</w:t>
      </w:r>
      <w:r w:rsidRPr="003D18BF">
        <w:rPr>
          <w:rFonts w:ascii="Arial" w:hAnsi="Arial" w:cs="Arial"/>
          <w:sz w:val="24"/>
          <w:szCs w:val="24"/>
        </w:rPr>
        <w:t xml:space="preserve"> </w:t>
      </w:r>
      <w:r w:rsidRPr="002374D4">
        <w:rPr>
          <w:rFonts w:ascii="Arial" w:hAnsi="Arial" w:cs="Arial"/>
          <w:sz w:val="24"/>
          <w:szCs w:val="24"/>
        </w:rPr>
        <w:t>in ausreichender Form</w:t>
      </w:r>
      <w:r w:rsidR="002374D4">
        <w:rPr>
          <w:rFonts w:ascii="Arial" w:hAnsi="Arial" w:cs="Arial"/>
          <w:sz w:val="24"/>
          <w:szCs w:val="24"/>
        </w:rPr>
        <w:t>!</w:t>
      </w:r>
    </w:p>
    <w:p w14:paraId="089EB437" w14:textId="304802B3"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Der geplante, völlig überdimensionierte Netzausbau</w:t>
      </w:r>
      <w:r w:rsidR="00CE59CD" w:rsidRPr="00CE59CD">
        <w:rPr>
          <w:rFonts w:ascii="Arial" w:hAnsi="Arial" w:cs="Arial"/>
          <w:color w:val="FF0000"/>
          <w:sz w:val="24"/>
          <w:szCs w:val="24"/>
        </w:rPr>
        <w:t xml:space="preserve"> </w:t>
      </w:r>
      <w:r w:rsidRPr="002374D4">
        <w:rPr>
          <w:rFonts w:ascii="Arial" w:hAnsi="Arial" w:cs="Arial"/>
          <w:sz w:val="24"/>
          <w:szCs w:val="24"/>
        </w:rPr>
        <w:t>- dessen Notwendigkeit nach wie vor nicht nachgewiesen ist</w:t>
      </w:r>
      <w:r w:rsidR="00CE59CD">
        <w:rPr>
          <w:rFonts w:ascii="Arial" w:hAnsi="Arial" w:cs="Arial"/>
          <w:sz w:val="24"/>
          <w:szCs w:val="24"/>
        </w:rPr>
        <w:t xml:space="preserve"> </w:t>
      </w:r>
      <w:r w:rsidRPr="002374D4">
        <w:rPr>
          <w:rFonts w:ascii="Arial" w:hAnsi="Arial" w:cs="Arial"/>
          <w:sz w:val="24"/>
          <w:szCs w:val="24"/>
        </w:rPr>
        <w:t>- bedroht nicht nur die Akzeptanz des weiteren Ausbaus Erneuerbarer Energien, sondern letztlich die Akzeptanz der Energiewende schlechthin</w:t>
      </w:r>
      <w:r w:rsidR="002374D4">
        <w:rPr>
          <w:rFonts w:ascii="Arial" w:hAnsi="Arial" w:cs="Arial"/>
          <w:sz w:val="24"/>
          <w:szCs w:val="24"/>
        </w:rPr>
        <w:t>!</w:t>
      </w:r>
      <w:r w:rsidRPr="002374D4">
        <w:rPr>
          <w:rFonts w:ascii="Arial" w:hAnsi="Arial" w:cs="Arial"/>
          <w:sz w:val="24"/>
          <w:szCs w:val="24"/>
        </w:rPr>
        <w:t xml:space="preserve"> </w:t>
      </w:r>
    </w:p>
    <w:p w14:paraId="198D3D25" w14:textId="6FEED5C8"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Der finanzpolitische Irrsinn der neuen Trassenplanungen, sei es P44 oder</w:t>
      </w:r>
      <w:r w:rsidR="00134110">
        <w:rPr>
          <w:rFonts w:ascii="Arial" w:hAnsi="Arial" w:cs="Arial"/>
          <w:color w:val="FF0000"/>
          <w:sz w:val="24"/>
          <w:szCs w:val="24"/>
        </w:rPr>
        <w:t xml:space="preserve"> </w:t>
      </w:r>
      <w:r w:rsidR="00134110" w:rsidRPr="00134110">
        <w:rPr>
          <w:rFonts w:ascii="Arial" w:hAnsi="Arial" w:cs="Arial"/>
          <w:sz w:val="24"/>
          <w:szCs w:val="24"/>
        </w:rPr>
        <w:t>P44 mod.</w:t>
      </w:r>
      <w:r w:rsidRPr="00134110">
        <w:rPr>
          <w:rFonts w:ascii="Arial" w:hAnsi="Arial" w:cs="Arial"/>
          <w:sz w:val="24"/>
          <w:szCs w:val="24"/>
        </w:rPr>
        <w:t xml:space="preserve"> </w:t>
      </w:r>
      <w:r w:rsidRPr="002374D4">
        <w:rPr>
          <w:rFonts w:ascii="Arial" w:hAnsi="Arial" w:cs="Arial"/>
          <w:sz w:val="24"/>
          <w:szCs w:val="24"/>
        </w:rPr>
        <w:t>ist sofort zu verwerfen!</w:t>
      </w:r>
    </w:p>
    <w:p w14:paraId="00D27E73" w14:textId="6D97D87A"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Aufgrun</w:t>
      </w:r>
      <w:r w:rsidR="00CE59CD">
        <w:rPr>
          <w:rFonts w:ascii="Arial" w:hAnsi="Arial" w:cs="Arial"/>
          <w:sz w:val="24"/>
          <w:szCs w:val="24"/>
        </w:rPr>
        <w:t>d zunehmender Gefahr vor Terror</w:t>
      </w:r>
      <w:r w:rsidRPr="002374D4">
        <w:rPr>
          <w:rFonts w:ascii="Arial" w:hAnsi="Arial" w:cs="Arial"/>
          <w:sz w:val="24"/>
          <w:szCs w:val="24"/>
        </w:rPr>
        <w:t xml:space="preserve"> und Gewalt gilt es eine</w:t>
      </w:r>
      <w:r w:rsidR="002374D4">
        <w:rPr>
          <w:rFonts w:ascii="Arial" w:hAnsi="Arial" w:cs="Arial"/>
          <w:sz w:val="24"/>
          <w:szCs w:val="24"/>
        </w:rPr>
        <w:t>r</w:t>
      </w:r>
      <w:r w:rsidRPr="002374D4">
        <w:rPr>
          <w:rFonts w:ascii="Arial" w:hAnsi="Arial" w:cs="Arial"/>
          <w:sz w:val="24"/>
          <w:szCs w:val="24"/>
        </w:rPr>
        <w:t xml:space="preserve"> Überbündelung von Infrastrukturmaßnahmen in jedem Falle </w:t>
      </w:r>
      <w:r w:rsidR="00CE59CD" w:rsidRPr="003D18BF">
        <w:rPr>
          <w:rFonts w:ascii="Arial" w:hAnsi="Arial" w:cs="Arial"/>
          <w:sz w:val="24"/>
          <w:szCs w:val="24"/>
        </w:rPr>
        <w:t>entgegenzu</w:t>
      </w:r>
      <w:r w:rsidR="002374D4" w:rsidRPr="003D18BF">
        <w:rPr>
          <w:rFonts w:ascii="Arial" w:hAnsi="Arial" w:cs="Arial"/>
          <w:sz w:val="24"/>
          <w:szCs w:val="24"/>
        </w:rPr>
        <w:t>wirken</w:t>
      </w:r>
      <w:r w:rsidR="00CE59CD" w:rsidRPr="003D18BF">
        <w:rPr>
          <w:rFonts w:ascii="Arial" w:hAnsi="Arial" w:cs="Arial"/>
          <w:sz w:val="24"/>
          <w:szCs w:val="24"/>
        </w:rPr>
        <w:t>,</w:t>
      </w:r>
      <w:r w:rsidR="002374D4" w:rsidRPr="003D18BF">
        <w:rPr>
          <w:rFonts w:ascii="Arial" w:hAnsi="Arial" w:cs="Arial"/>
          <w:sz w:val="24"/>
          <w:szCs w:val="24"/>
        </w:rPr>
        <w:t xml:space="preserve"> </w:t>
      </w:r>
      <w:r w:rsidR="002374D4">
        <w:rPr>
          <w:rFonts w:ascii="Arial" w:hAnsi="Arial" w:cs="Arial"/>
          <w:sz w:val="24"/>
          <w:szCs w:val="24"/>
        </w:rPr>
        <w:t>um keine potenziellen Angriffspunkte zu bieten</w:t>
      </w:r>
      <w:r w:rsidRPr="002374D4">
        <w:rPr>
          <w:rFonts w:ascii="Arial" w:hAnsi="Arial" w:cs="Arial"/>
          <w:sz w:val="24"/>
          <w:szCs w:val="24"/>
        </w:rPr>
        <w:t>!</w:t>
      </w:r>
    </w:p>
    <w:p w14:paraId="2E6D480C" w14:textId="26C45E08"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Durch jede weitere Trasse wird die Planungshoheit und Entwicklungsfähigkeit aller Gemeinden im Landkreis Coburg existentiell eingeschränkt, teilweise sogar außer Kraft gesetzt</w:t>
      </w:r>
      <w:r w:rsidR="002374D4">
        <w:rPr>
          <w:rFonts w:ascii="Arial" w:hAnsi="Arial" w:cs="Arial"/>
          <w:sz w:val="24"/>
          <w:szCs w:val="24"/>
        </w:rPr>
        <w:t>!</w:t>
      </w:r>
      <w:r w:rsidRPr="002374D4">
        <w:rPr>
          <w:rFonts w:ascii="Arial" w:hAnsi="Arial" w:cs="Arial"/>
          <w:sz w:val="24"/>
          <w:szCs w:val="24"/>
        </w:rPr>
        <w:t xml:space="preserve"> Diese drohende Handlungsunfähigkeit unserer Gemeinden lassen wir nicht zu!</w:t>
      </w:r>
    </w:p>
    <w:p w14:paraId="3826BD6B" w14:textId="0B641754" w:rsidR="00EF4CA6" w:rsidRPr="002374D4" w:rsidRDefault="00EF4CA6"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Dem im Strukturwandel befindlichen Wirtschaftsraum Coburg drohen durch weitere Trassen enorme Einschränkungen der dringend notwendigen Gestaltungsfreiheit seiner Gewerbeentwicklungen</w:t>
      </w:r>
      <w:r w:rsidR="002374D4">
        <w:rPr>
          <w:rFonts w:ascii="Arial" w:hAnsi="Arial" w:cs="Arial"/>
          <w:sz w:val="24"/>
          <w:szCs w:val="24"/>
        </w:rPr>
        <w:t>!</w:t>
      </w:r>
      <w:r w:rsidRPr="002374D4">
        <w:rPr>
          <w:rFonts w:ascii="Arial" w:hAnsi="Arial" w:cs="Arial"/>
          <w:sz w:val="24"/>
          <w:szCs w:val="24"/>
        </w:rPr>
        <w:t xml:space="preserve"> </w:t>
      </w:r>
    </w:p>
    <w:p w14:paraId="6F007E5D" w14:textId="7785B7C2" w:rsidR="002374D4" w:rsidRPr="002374D4" w:rsidRDefault="002374D4"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Die aktuellen Planungen zum weiteren Netzausbau konterkarieren die Errungenschaften und Bestrebungen der letzten Jahrzehnte, das Coburger Land als Tourismusregion zu etablieren!</w:t>
      </w:r>
    </w:p>
    <w:p w14:paraId="62EE0A15" w14:textId="21225445" w:rsidR="009E00A2" w:rsidRPr="002374D4" w:rsidRDefault="009E00A2"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Zum Schutz unserer heimischen Flora und Fauna verbietet sich eine weitere Trassierung durch das Coburger Land, da hiermit eine weitere Verschlechterung der naturschutzfachlichen Qualität unserer Region einhergeht, die letztlich auch die bundesweite Bedeutung des Naturschutzgroßprojekts „Grünes Band“</w:t>
      </w:r>
      <w:r w:rsidR="00CE59CD">
        <w:rPr>
          <w:rFonts w:ascii="Arial" w:hAnsi="Arial" w:cs="Arial"/>
          <w:sz w:val="24"/>
          <w:szCs w:val="24"/>
        </w:rPr>
        <w:t xml:space="preserve"> in Frage </w:t>
      </w:r>
      <w:r w:rsidR="00CE59CD" w:rsidRPr="003D18BF">
        <w:rPr>
          <w:rFonts w:ascii="Arial" w:hAnsi="Arial" w:cs="Arial"/>
          <w:sz w:val="24"/>
          <w:szCs w:val="24"/>
        </w:rPr>
        <w:t>stell</w:t>
      </w:r>
      <w:r w:rsidR="003D18BF" w:rsidRPr="003D18BF">
        <w:rPr>
          <w:rFonts w:ascii="Arial" w:hAnsi="Arial" w:cs="Arial"/>
          <w:sz w:val="24"/>
          <w:szCs w:val="24"/>
        </w:rPr>
        <w:t>t!</w:t>
      </w:r>
    </w:p>
    <w:p w14:paraId="6105A98F" w14:textId="431286C9" w:rsidR="009E00A2" w:rsidRPr="002374D4" w:rsidRDefault="009E00A2" w:rsidP="00425CF3">
      <w:pPr>
        <w:pStyle w:val="Listenabsatz"/>
        <w:numPr>
          <w:ilvl w:val="0"/>
          <w:numId w:val="4"/>
        </w:numPr>
        <w:spacing w:after="0"/>
        <w:jc w:val="both"/>
        <w:rPr>
          <w:rFonts w:ascii="Arial" w:hAnsi="Arial" w:cs="Arial"/>
          <w:sz w:val="24"/>
          <w:szCs w:val="24"/>
        </w:rPr>
      </w:pPr>
      <w:r w:rsidRPr="002374D4">
        <w:rPr>
          <w:rFonts w:ascii="Arial" w:hAnsi="Arial" w:cs="Arial"/>
          <w:sz w:val="24"/>
          <w:szCs w:val="24"/>
        </w:rPr>
        <w:t xml:space="preserve">Gesundheitsbeeinträchtigungen und gravierende Eingriffe in das Eigentumsrecht unserer Landkreisbürger sind durch die aktuellen Trassenplanungen </w:t>
      </w:r>
      <w:r w:rsidR="00B30FD7">
        <w:rPr>
          <w:rFonts w:ascii="Arial" w:hAnsi="Arial" w:cs="Arial"/>
          <w:sz w:val="24"/>
          <w:szCs w:val="24"/>
        </w:rPr>
        <w:t>zu befürchten und werden von un</w:t>
      </w:r>
      <w:r w:rsidR="00B30FD7" w:rsidRPr="003D18BF">
        <w:rPr>
          <w:rFonts w:ascii="Arial" w:hAnsi="Arial" w:cs="Arial"/>
          <w:sz w:val="24"/>
          <w:szCs w:val="24"/>
        </w:rPr>
        <w:t>s</w:t>
      </w:r>
      <w:r w:rsidRPr="002374D4">
        <w:rPr>
          <w:rFonts w:ascii="Arial" w:hAnsi="Arial" w:cs="Arial"/>
          <w:sz w:val="24"/>
          <w:szCs w:val="24"/>
        </w:rPr>
        <w:t xml:space="preserve"> keinesfalls hingenommen! </w:t>
      </w:r>
    </w:p>
    <w:p w14:paraId="340E72D8" w14:textId="29588BAE" w:rsidR="009E00A2" w:rsidRDefault="002374D4" w:rsidP="00425CF3">
      <w:pPr>
        <w:spacing w:after="0"/>
        <w:rPr>
          <w:rFonts w:ascii="Arial" w:hAnsi="Arial" w:cs="Arial"/>
          <w:b/>
          <w:sz w:val="24"/>
          <w:szCs w:val="24"/>
        </w:rPr>
      </w:pPr>
      <w:r>
        <w:rPr>
          <w:rFonts w:ascii="Arial" w:hAnsi="Arial" w:cs="Arial"/>
          <w:b/>
          <w:sz w:val="24"/>
          <w:szCs w:val="24"/>
        </w:rPr>
        <w:br w:type="page"/>
      </w:r>
    </w:p>
    <w:p w14:paraId="47C6601D" w14:textId="06E5A79E" w:rsidR="009E6E22" w:rsidRPr="00425CF3" w:rsidRDefault="0078773E" w:rsidP="00425CF3">
      <w:pPr>
        <w:spacing w:after="0"/>
        <w:jc w:val="both"/>
        <w:rPr>
          <w:rFonts w:ascii="Arial" w:hAnsi="Arial" w:cs="Arial"/>
          <w:b/>
          <w:sz w:val="24"/>
          <w:szCs w:val="24"/>
        </w:rPr>
      </w:pPr>
      <w:r>
        <w:rPr>
          <w:rFonts w:ascii="Arial" w:hAnsi="Arial" w:cs="Arial"/>
          <w:b/>
          <w:sz w:val="24"/>
          <w:szCs w:val="24"/>
        </w:rPr>
        <w:lastRenderedPageBreak/>
        <w:t xml:space="preserve">II. </w:t>
      </w:r>
      <w:r w:rsidR="002374D4" w:rsidRPr="00425CF3">
        <w:rPr>
          <w:rFonts w:ascii="Arial" w:hAnsi="Arial" w:cs="Arial"/>
          <w:b/>
          <w:sz w:val="24"/>
          <w:szCs w:val="24"/>
        </w:rPr>
        <w:t xml:space="preserve">Ausführliche </w:t>
      </w:r>
      <w:r w:rsidR="009E00A2" w:rsidRPr="00425CF3">
        <w:rPr>
          <w:rFonts w:ascii="Arial" w:hAnsi="Arial" w:cs="Arial"/>
          <w:b/>
          <w:sz w:val="24"/>
          <w:szCs w:val="24"/>
        </w:rPr>
        <w:t>Argumente für individuell gestaltbare Einwendungen der Bürger:</w:t>
      </w:r>
    </w:p>
    <w:p w14:paraId="5FE7861C" w14:textId="77777777" w:rsidR="002374D4" w:rsidRPr="00B57AF4" w:rsidRDefault="002374D4" w:rsidP="00425CF3">
      <w:pPr>
        <w:spacing w:after="0"/>
        <w:jc w:val="both"/>
        <w:rPr>
          <w:rFonts w:ascii="Arial" w:hAnsi="Arial" w:cs="Arial"/>
          <w:b/>
          <w:sz w:val="24"/>
          <w:szCs w:val="24"/>
        </w:rPr>
      </w:pPr>
    </w:p>
    <w:p w14:paraId="20620291" w14:textId="7BE7B95D" w:rsidR="00374880" w:rsidRPr="00B57AF4" w:rsidRDefault="00374880" w:rsidP="00425CF3">
      <w:pPr>
        <w:pStyle w:val="Text"/>
        <w:numPr>
          <w:ilvl w:val="0"/>
          <w:numId w:val="1"/>
        </w:numPr>
        <w:ind w:left="357" w:hanging="357"/>
        <w:jc w:val="both"/>
        <w:rPr>
          <w:rFonts w:ascii="Arial" w:hAnsi="Arial" w:cs="Arial"/>
          <w:b/>
          <w:bCs/>
          <w:sz w:val="24"/>
          <w:szCs w:val="24"/>
        </w:rPr>
      </w:pPr>
      <w:r w:rsidRPr="00B57AF4">
        <w:rPr>
          <w:rFonts w:ascii="Arial" w:hAnsi="Arial" w:cs="Arial"/>
          <w:b/>
          <w:bCs/>
          <w:sz w:val="24"/>
          <w:szCs w:val="24"/>
        </w:rPr>
        <w:t>Überbündelung</w:t>
      </w:r>
      <w:r w:rsidR="002374D4" w:rsidRPr="00B57AF4">
        <w:rPr>
          <w:rFonts w:ascii="Arial" w:hAnsi="Arial" w:cs="Arial"/>
          <w:b/>
          <w:bCs/>
          <w:sz w:val="24"/>
          <w:szCs w:val="24"/>
        </w:rPr>
        <w:t xml:space="preserve"> der Region Coburg</w:t>
      </w:r>
    </w:p>
    <w:p w14:paraId="6B0939D5" w14:textId="77777777" w:rsidR="00374880" w:rsidRPr="00B57AF4" w:rsidRDefault="00374880" w:rsidP="00425CF3">
      <w:pPr>
        <w:pStyle w:val="Text"/>
        <w:ind w:left="720"/>
        <w:jc w:val="both"/>
        <w:rPr>
          <w:rFonts w:ascii="Arial" w:hAnsi="Arial" w:cs="Arial"/>
          <w:b/>
          <w:bCs/>
          <w:sz w:val="24"/>
          <w:szCs w:val="24"/>
        </w:rPr>
      </w:pPr>
    </w:p>
    <w:p w14:paraId="16503745" w14:textId="77777777" w:rsidR="00AA2F2C" w:rsidRDefault="00374880" w:rsidP="00425CF3">
      <w:pPr>
        <w:pStyle w:val="Text"/>
        <w:spacing w:line="276" w:lineRule="auto"/>
        <w:jc w:val="both"/>
        <w:rPr>
          <w:rFonts w:ascii="Arial" w:hAnsi="Arial" w:cs="Arial"/>
          <w:color w:val="auto"/>
          <w:sz w:val="24"/>
          <w:szCs w:val="24"/>
        </w:rPr>
      </w:pPr>
      <w:r w:rsidRPr="00B57AF4">
        <w:rPr>
          <w:rFonts w:ascii="Arial" w:hAnsi="Arial" w:cs="Arial"/>
          <w:sz w:val="24"/>
          <w:szCs w:val="24"/>
        </w:rPr>
        <w:t>Seit der Wiedervereinigung durchleben die Regionen entlang der ehemaligen innerdeutschen Grenze einen extremen, aber zum Teil auch dringend n</w:t>
      </w:r>
      <w:r w:rsidR="003166FE" w:rsidRPr="00B57AF4">
        <w:rPr>
          <w:rFonts w:ascii="Arial" w:hAnsi="Arial" w:cs="Arial"/>
          <w:sz w:val="24"/>
          <w:szCs w:val="24"/>
        </w:rPr>
        <w:t xml:space="preserve">otwendigen Infrastrukturwandel. </w:t>
      </w:r>
      <w:r w:rsidR="003166FE" w:rsidRPr="00B57AF4">
        <w:rPr>
          <w:rFonts w:ascii="Arial" w:hAnsi="Arial" w:cs="Arial"/>
          <w:color w:val="auto"/>
          <w:sz w:val="24"/>
          <w:szCs w:val="24"/>
        </w:rPr>
        <w:t>Zum Gelingen der</w:t>
      </w:r>
      <w:r w:rsidRPr="00B57AF4">
        <w:rPr>
          <w:rFonts w:ascii="Arial" w:hAnsi="Arial" w:cs="Arial"/>
          <w:color w:val="auto"/>
          <w:sz w:val="24"/>
          <w:szCs w:val="24"/>
        </w:rPr>
        <w:t xml:space="preserve"> </w:t>
      </w:r>
      <w:r w:rsidRPr="00B57AF4">
        <w:rPr>
          <w:rFonts w:ascii="Arial" w:hAnsi="Arial" w:cs="Arial"/>
          <w:sz w:val="24"/>
          <w:szCs w:val="24"/>
        </w:rPr>
        <w:t>Zusammenführung der neuen und alten Bundesländer</w:t>
      </w:r>
      <w:r w:rsidR="003166FE" w:rsidRPr="00B57AF4">
        <w:rPr>
          <w:rFonts w:ascii="Arial" w:hAnsi="Arial" w:cs="Arial"/>
          <w:sz w:val="24"/>
          <w:szCs w:val="24"/>
        </w:rPr>
        <w:t xml:space="preserve"> </w:t>
      </w:r>
      <w:r w:rsidR="003166FE" w:rsidRPr="00B57AF4">
        <w:rPr>
          <w:rFonts w:ascii="Arial" w:hAnsi="Arial" w:cs="Arial"/>
          <w:color w:val="auto"/>
          <w:sz w:val="24"/>
          <w:szCs w:val="24"/>
        </w:rPr>
        <w:t xml:space="preserve">haben wir </w:t>
      </w:r>
      <w:r w:rsidR="003166FE" w:rsidRPr="00B57AF4">
        <w:rPr>
          <w:rFonts w:ascii="Arial" w:hAnsi="Arial" w:cs="Arial"/>
          <w:sz w:val="24"/>
          <w:szCs w:val="24"/>
        </w:rPr>
        <w:t xml:space="preserve">insbesondere </w:t>
      </w:r>
      <w:r w:rsidR="003166FE" w:rsidRPr="00B57AF4">
        <w:rPr>
          <w:rFonts w:ascii="Arial" w:hAnsi="Arial" w:cs="Arial"/>
          <w:color w:val="auto"/>
          <w:sz w:val="24"/>
          <w:szCs w:val="24"/>
        </w:rPr>
        <w:t xml:space="preserve">durch verschiedene </w:t>
      </w:r>
      <w:r w:rsidRPr="00B57AF4">
        <w:rPr>
          <w:rFonts w:ascii="Arial" w:hAnsi="Arial" w:cs="Arial"/>
          <w:sz w:val="24"/>
          <w:szCs w:val="24"/>
        </w:rPr>
        <w:t>Verkehrsprojekte</w:t>
      </w:r>
      <w:r w:rsidR="003166FE" w:rsidRPr="00B57AF4">
        <w:rPr>
          <w:rFonts w:ascii="Arial" w:hAnsi="Arial" w:cs="Arial"/>
          <w:sz w:val="24"/>
          <w:szCs w:val="24"/>
        </w:rPr>
        <w:t xml:space="preserve"> </w:t>
      </w:r>
      <w:r w:rsidR="003166FE" w:rsidRPr="00B57AF4">
        <w:rPr>
          <w:rFonts w:ascii="Arial" w:hAnsi="Arial" w:cs="Arial"/>
          <w:color w:val="auto"/>
          <w:sz w:val="24"/>
          <w:szCs w:val="24"/>
        </w:rPr>
        <w:t>bei</w:t>
      </w:r>
      <w:r w:rsidR="00E20892" w:rsidRPr="00B57AF4">
        <w:rPr>
          <w:rFonts w:ascii="Arial" w:hAnsi="Arial" w:cs="Arial"/>
          <w:color w:val="auto"/>
          <w:sz w:val="24"/>
          <w:szCs w:val="24"/>
        </w:rPr>
        <w:t>ge</w:t>
      </w:r>
      <w:r w:rsidR="003166FE" w:rsidRPr="00B57AF4">
        <w:rPr>
          <w:rFonts w:ascii="Arial" w:hAnsi="Arial" w:cs="Arial"/>
          <w:color w:val="auto"/>
          <w:sz w:val="24"/>
          <w:szCs w:val="24"/>
        </w:rPr>
        <w:t>tragen</w:t>
      </w:r>
      <w:r w:rsidRPr="00B57AF4">
        <w:rPr>
          <w:rFonts w:ascii="Arial" w:hAnsi="Arial" w:cs="Arial"/>
          <w:color w:val="auto"/>
          <w:sz w:val="24"/>
          <w:szCs w:val="24"/>
        </w:rPr>
        <w:t xml:space="preserve">. </w:t>
      </w:r>
      <w:r w:rsidRPr="00B57AF4">
        <w:rPr>
          <w:rFonts w:ascii="Arial" w:hAnsi="Arial" w:cs="Arial"/>
          <w:sz w:val="24"/>
          <w:szCs w:val="24"/>
        </w:rPr>
        <w:t>Dabei wurde das Coburger Land seit 1990 vor allem durch den Neubau der Autobahn A73 und der ICE Neubaustrecke Nürnberg-Erfurt stark b</w:t>
      </w:r>
      <w:r w:rsidR="00CE59CD" w:rsidRPr="00B57AF4">
        <w:rPr>
          <w:rFonts w:ascii="Arial" w:hAnsi="Arial" w:cs="Arial"/>
          <w:sz w:val="24"/>
          <w:szCs w:val="24"/>
        </w:rPr>
        <w:t>elastet. Viele hunderte Hektar</w:t>
      </w:r>
      <w:r w:rsidR="00CE59CD" w:rsidRPr="00B57AF4">
        <w:rPr>
          <w:rFonts w:ascii="Arial" w:hAnsi="Arial" w:cs="Arial"/>
          <w:color w:val="auto"/>
          <w:sz w:val="24"/>
          <w:szCs w:val="24"/>
        </w:rPr>
        <w:t xml:space="preserve"> l</w:t>
      </w:r>
      <w:r w:rsidRPr="00B57AF4">
        <w:rPr>
          <w:rFonts w:ascii="Arial" w:hAnsi="Arial" w:cs="Arial"/>
          <w:color w:val="auto"/>
          <w:sz w:val="24"/>
          <w:szCs w:val="24"/>
        </w:rPr>
        <w:t>and</w:t>
      </w:r>
      <w:r w:rsidRPr="00B57AF4">
        <w:rPr>
          <w:rFonts w:ascii="Arial" w:hAnsi="Arial" w:cs="Arial"/>
          <w:sz w:val="24"/>
          <w:szCs w:val="24"/>
        </w:rPr>
        <w:t>- und forstwirtschaftliche Flächen wurden für den Bau und für Ausgleichsflächen zur Verfügung gestellt. Der landschaftliche Eingriff ist unübersehbar.</w:t>
      </w:r>
      <w:r w:rsidR="003D18BF" w:rsidRPr="00B57AF4">
        <w:rPr>
          <w:rFonts w:ascii="Arial" w:hAnsi="Arial" w:cs="Arial"/>
          <w:sz w:val="24"/>
          <w:szCs w:val="24"/>
        </w:rPr>
        <w:t xml:space="preserve"> </w:t>
      </w:r>
      <w:r w:rsidR="00134110" w:rsidRPr="00B57AF4">
        <w:rPr>
          <w:rFonts w:ascii="Arial" w:hAnsi="Arial" w:cs="Arial"/>
          <w:color w:val="auto"/>
          <w:sz w:val="24"/>
          <w:szCs w:val="24"/>
        </w:rPr>
        <w:t xml:space="preserve">In Kenntnis all dessen wurde unsere Heimat durch die 380 kV-Stromtrasse „Thüringer Strombrücke“ im Osten des Coburger Landes ein weiteres Mal zerschnitten. </w:t>
      </w:r>
    </w:p>
    <w:p w14:paraId="706A529F" w14:textId="261AAAC1" w:rsidR="00335E9F" w:rsidRPr="00B57AF4" w:rsidRDefault="00374880" w:rsidP="00425CF3">
      <w:pPr>
        <w:pStyle w:val="Text"/>
        <w:spacing w:line="276" w:lineRule="auto"/>
        <w:jc w:val="both"/>
        <w:rPr>
          <w:rFonts w:ascii="Arial" w:hAnsi="Arial" w:cs="Arial"/>
          <w:sz w:val="24"/>
          <w:szCs w:val="24"/>
        </w:rPr>
      </w:pPr>
      <w:r w:rsidRPr="00B57AF4">
        <w:rPr>
          <w:rFonts w:ascii="Arial" w:hAnsi="Arial" w:cs="Arial"/>
          <w:sz w:val="24"/>
          <w:szCs w:val="24"/>
        </w:rPr>
        <w:t>Mit der A73, der ICE-Strecke und der ersten Monstertrasse hat unsere Region, unser Coburger Lan</w:t>
      </w:r>
      <w:r w:rsidRPr="00B57AF4">
        <w:rPr>
          <w:rFonts w:ascii="Arial" w:hAnsi="Arial" w:cs="Arial"/>
          <w:color w:val="auto"/>
          <w:sz w:val="24"/>
          <w:szCs w:val="24"/>
        </w:rPr>
        <w:t>d</w:t>
      </w:r>
      <w:r w:rsidR="00CE59CD" w:rsidRPr="00B57AF4">
        <w:rPr>
          <w:rFonts w:ascii="Arial" w:hAnsi="Arial" w:cs="Arial"/>
          <w:color w:val="auto"/>
          <w:sz w:val="24"/>
          <w:szCs w:val="24"/>
        </w:rPr>
        <w:t>,</w:t>
      </w:r>
      <w:r w:rsidRPr="00B57AF4">
        <w:rPr>
          <w:rFonts w:ascii="Arial" w:hAnsi="Arial" w:cs="Arial"/>
          <w:color w:val="auto"/>
          <w:sz w:val="24"/>
          <w:szCs w:val="24"/>
        </w:rPr>
        <w:t xml:space="preserve"> </w:t>
      </w:r>
      <w:r w:rsidRPr="00B57AF4">
        <w:rPr>
          <w:rFonts w:ascii="Arial" w:hAnsi="Arial" w:cs="Arial"/>
          <w:sz w:val="24"/>
          <w:szCs w:val="24"/>
        </w:rPr>
        <w:t xml:space="preserve">genug gegeben, genug gelitten! Es kann nicht sein und es darf nicht sein, dass einzelne Regionen im Sinne einer „Bündelung“ immer wieder als Flächenspender für die Metropolen ausgebeutet werden! Was für eine Großstadt an örtlicher Infrastruktur erträglich scheint, ist es für eine ländlich geprägte Naturlandschaft NICHT! </w:t>
      </w:r>
      <w:r w:rsidR="008B59C2" w:rsidRPr="00B57AF4">
        <w:rPr>
          <w:rFonts w:ascii="Arial" w:hAnsi="Arial" w:cs="Arial"/>
          <w:color w:val="auto"/>
          <w:sz w:val="24"/>
          <w:szCs w:val="24"/>
        </w:rPr>
        <w:t>Daher l</w:t>
      </w:r>
      <w:r w:rsidRPr="00B57AF4">
        <w:rPr>
          <w:rFonts w:ascii="Arial" w:hAnsi="Arial" w:cs="Arial"/>
          <w:color w:val="auto"/>
          <w:sz w:val="24"/>
          <w:szCs w:val="24"/>
        </w:rPr>
        <w:t>ehnen</w:t>
      </w:r>
      <w:r w:rsidR="008B59C2" w:rsidRPr="00B57AF4">
        <w:rPr>
          <w:rFonts w:ascii="Arial" w:hAnsi="Arial" w:cs="Arial"/>
          <w:color w:val="auto"/>
          <w:sz w:val="24"/>
          <w:szCs w:val="24"/>
        </w:rPr>
        <w:t xml:space="preserve"> wir</w:t>
      </w:r>
      <w:r w:rsidRPr="00B57AF4">
        <w:rPr>
          <w:rFonts w:ascii="Arial" w:hAnsi="Arial" w:cs="Arial"/>
          <w:color w:val="auto"/>
          <w:sz w:val="24"/>
          <w:szCs w:val="24"/>
        </w:rPr>
        <w:t xml:space="preserve"> </w:t>
      </w:r>
      <w:r w:rsidRPr="00B57AF4">
        <w:rPr>
          <w:rFonts w:ascii="Arial" w:hAnsi="Arial" w:cs="Arial"/>
          <w:sz w:val="24"/>
          <w:szCs w:val="24"/>
        </w:rPr>
        <w:t>eine weitere Überbündelung unserer Heimat aus tiefster Überzeugung ab!</w:t>
      </w:r>
    </w:p>
    <w:p w14:paraId="6B292666" w14:textId="77777777" w:rsidR="00374880" w:rsidRPr="00B57AF4" w:rsidRDefault="00374880" w:rsidP="00425CF3">
      <w:pPr>
        <w:pStyle w:val="Text"/>
        <w:spacing w:line="276" w:lineRule="auto"/>
        <w:jc w:val="both"/>
        <w:rPr>
          <w:rFonts w:ascii="Arial" w:hAnsi="Arial" w:cs="Arial"/>
          <w:sz w:val="24"/>
          <w:szCs w:val="24"/>
        </w:rPr>
      </w:pPr>
    </w:p>
    <w:p w14:paraId="24B31370" w14:textId="77777777" w:rsidR="00374880" w:rsidRPr="00B57AF4" w:rsidRDefault="00374880" w:rsidP="00425CF3">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Mängel im Planungs- und Beteiligungsverfahren des NEP</w:t>
      </w:r>
    </w:p>
    <w:p w14:paraId="04FD773F" w14:textId="77777777" w:rsidR="00374880" w:rsidRPr="00B57AF4" w:rsidRDefault="00374880" w:rsidP="00425CF3">
      <w:pPr>
        <w:pStyle w:val="Text"/>
        <w:spacing w:line="276" w:lineRule="auto"/>
        <w:ind w:left="720"/>
        <w:jc w:val="both"/>
        <w:rPr>
          <w:rFonts w:ascii="Arial" w:hAnsi="Arial" w:cs="Arial"/>
          <w:b/>
          <w:sz w:val="24"/>
          <w:szCs w:val="24"/>
        </w:rPr>
      </w:pPr>
    </w:p>
    <w:p w14:paraId="0AD47146"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Die immer wieder betonte „Transparenz“ des Verfahrens zur Entwicklung der Netzentwicklungspläne ist für uns nach wie vor nicht erkennbar. Die zur Verfügung </w:t>
      </w:r>
      <w:r w:rsidR="00307071" w:rsidRPr="00B57AF4">
        <w:rPr>
          <w:rFonts w:ascii="Arial" w:hAnsi="Arial" w:cs="Arial"/>
          <w:sz w:val="24"/>
          <w:szCs w:val="24"/>
        </w:rPr>
        <w:t xml:space="preserve">gestellten Informationen in den </w:t>
      </w:r>
      <w:r w:rsidRPr="00B57AF4">
        <w:rPr>
          <w:rFonts w:ascii="Arial" w:hAnsi="Arial" w:cs="Arial"/>
          <w:sz w:val="24"/>
          <w:szCs w:val="24"/>
        </w:rPr>
        <w:t xml:space="preserve">Netzentwicklungsplänen und Begleitmaterialien sind alleine aufgrund ihrer Fülle schlichtweg undurchschaubar für uns Bürger und erschweren eine stichhaltige Stellungnahme zu einzelnen Maßnahmen. </w:t>
      </w:r>
    </w:p>
    <w:p w14:paraId="130A458D" w14:textId="4BBBB5A2"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Zudem werden in den Konsultationsverfahren eingereichte Einwände größtenteils mit dem Argument abgeschmettert, dass eine regionale Betroffenheit frühestens in einem Raumordnungsverfahren erkenn- und untersuchbar sei. Zu diesem Zeitpunkt des Verfahrens ist es jedoch bereits </w:t>
      </w:r>
      <w:r w:rsidR="00F025D3" w:rsidRPr="00B57AF4">
        <w:rPr>
          <w:rFonts w:ascii="Arial" w:hAnsi="Arial" w:cs="Arial"/>
          <w:sz w:val="24"/>
          <w:szCs w:val="24"/>
        </w:rPr>
        <w:t>zu spät</w:t>
      </w:r>
      <w:r w:rsidR="00B31A68" w:rsidRPr="00B57AF4">
        <w:rPr>
          <w:rFonts w:ascii="Arial" w:hAnsi="Arial" w:cs="Arial"/>
          <w:sz w:val="24"/>
          <w:szCs w:val="24"/>
        </w:rPr>
        <w:t>,</w:t>
      </w:r>
      <w:r w:rsidR="00F025D3" w:rsidRPr="00B57AF4">
        <w:rPr>
          <w:rFonts w:ascii="Arial" w:hAnsi="Arial" w:cs="Arial"/>
          <w:sz w:val="24"/>
          <w:szCs w:val="24"/>
        </w:rPr>
        <w:t xml:space="preserve"> um die Anliegen der Bürger überhaupt noch wahrzunehmen. </w:t>
      </w:r>
      <w:r w:rsidRPr="00B57AF4">
        <w:rPr>
          <w:rFonts w:ascii="Arial" w:hAnsi="Arial" w:cs="Arial"/>
          <w:sz w:val="24"/>
          <w:szCs w:val="24"/>
        </w:rPr>
        <w:t xml:space="preserve">Anfangs- und Endpunkt der Trassen </w:t>
      </w:r>
      <w:r w:rsidR="00F025D3" w:rsidRPr="00B57AF4">
        <w:rPr>
          <w:rFonts w:ascii="Arial" w:hAnsi="Arial" w:cs="Arial"/>
          <w:sz w:val="24"/>
          <w:szCs w:val="24"/>
        </w:rPr>
        <w:t xml:space="preserve">stehen dann </w:t>
      </w:r>
      <w:r w:rsidRPr="00B57AF4">
        <w:rPr>
          <w:rFonts w:ascii="Arial" w:hAnsi="Arial" w:cs="Arial"/>
          <w:sz w:val="24"/>
          <w:szCs w:val="24"/>
        </w:rPr>
        <w:t>bereits fest</w:t>
      </w:r>
      <w:r w:rsidR="00F025D3" w:rsidRPr="00B57AF4">
        <w:rPr>
          <w:rFonts w:ascii="Arial" w:hAnsi="Arial" w:cs="Arial"/>
          <w:sz w:val="24"/>
          <w:szCs w:val="24"/>
        </w:rPr>
        <w:t xml:space="preserve"> </w:t>
      </w:r>
      <w:r w:rsidRPr="00B57AF4">
        <w:rPr>
          <w:rFonts w:ascii="Arial" w:hAnsi="Arial" w:cs="Arial"/>
          <w:sz w:val="24"/>
          <w:szCs w:val="24"/>
        </w:rPr>
        <w:t xml:space="preserve">und </w:t>
      </w:r>
      <w:r w:rsidR="00F025D3" w:rsidRPr="00B57AF4">
        <w:rPr>
          <w:rFonts w:ascii="Arial" w:hAnsi="Arial" w:cs="Arial"/>
          <w:sz w:val="24"/>
          <w:szCs w:val="24"/>
        </w:rPr>
        <w:t>es besteht wenig bis gar kein</w:t>
      </w:r>
      <w:r w:rsidRPr="00B57AF4">
        <w:rPr>
          <w:rFonts w:ascii="Arial" w:hAnsi="Arial" w:cs="Arial"/>
          <w:sz w:val="24"/>
          <w:szCs w:val="24"/>
        </w:rPr>
        <w:t xml:space="preserve"> Spielraum </w:t>
      </w:r>
      <w:r w:rsidR="00F025D3" w:rsidRPr="00B57AF4">
        <w:rPr>
          <w:rFonts w:ascii="Arial" w:hAnsi="Arial" w:cs="Arial"/>
          <w:sz w:val="24"/>
          <w:szCs w:val="24"/>
        </w:rPr>
        <w:t xml:space="preserve">mehr </w:t>
      </w:r>
      <w:r w:rsidRPr="00B57AF4">
        <w:rPr>
          <w:rFonts w:ascii="Arial" w:hAnsi="Arial" w:cs="Arial"/>
          <w:sz w:val="24"/>
          <w:szCs w:val="24"/>
        </w:rPr>
        <w:t xml:space="preserve">für die Verschiebung von Korridoren. </w:t>
      </w:r>
    </w:p>
    <w:p w14:paraId="0C1AF1C4"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Wir fordern daher eine frühere Einbeziehung und</w:t>
      </w:r>
      <w:r w:rsidR="00F025D3" w:rsidRPr="00B57AF4">
        <w:rPr>
          <w:rFonts w:ascii="Arial" w:hAnsi="Arial" w:cs="Arial"/>
          <w:sz w:val="24"/>
          <w:szCs w:val="24"/>
        </w:rPr>
        <w:t xml:space="preserve"> ausführlichere Information von uns Bürgern und den betroffenen </w:t>
      </w:r>
      <w:r w:rsidRPr="00B57AF4">
        <w:rPr>
          <w:rFonts w:ascii="Arial" w:hAnsi="Arial" w:cs="Arial"/>
          <w:sz w:val="24"/>
          <w:szCs w:val="24"/>
        </w:rPr>
        <w:t>Kommunen</w:t>
      </w:r>
      <w:r w:rsidR="00F025D3" w:rsidRPr="00B57AF4">
        <w:rPr>
          <w:rFonts w:ascii="Arial" w:hAnsi="Arial" w:cs="Arial"/>
          <w:sz w:val="24"/>
          <w:szCs w:val="24"/>
        </w:rPr>
        <w:t xml:space="preserve">. </w:t>
      </w:r>
      <w:r w:rsidRPr="00B57AF4">
        <w:rPr>
          <w:rFonts w:ascii="Arial" w:hAnsi="Arial" w:cs="Arial"/>
          <w:sz w:val="24"/>
          <w:szCs w:val="24"/>
        </w:rPr>
        <w:t>Ohne diese notwendige Verbesserung der Beteiligungsmöglichkeiten und sichtbare Berücksichtigung der eingehenden Stellungnahmen erscheinen die Planungen der Übertragungsnetzbetreiber und die zugehörigen Konsultationsverfahren eher wie eine Farce und ein abgekartetes Spiel zwischen Übertragungsnetzbetreibern und Politik</w:t>
      </w:r>
      <w:r w:rsidR="00F025D3" w:rsidRPr="00B57AF4">
        <w:rPr>
          <w:rFonts w:ascii="Arial" w:hAnsi="Arial" w:cs="Arial"/>
          <w:sz w:val="24"/>
          <w:szCs w:val="24"/>
        </w:rPr>
        <w:t>!</w:t>
      </w:r>
      <w:r w:rsidRPr="00B57AF4">
        <w:rPr>
          <w:rFonts w:ascii="Arial" w:hAnsi="Arial" w:cs="Arial"/>
          <w:sz w:val="24"/>
          <w:szCs w:val="24"/>
        </w:rPr>
        <w:t xml:space="preserve"> </w:t>
      </w:r>
    </w:p>
    <w:p w14:paraId="59081EBF" w14:textId="3F99A785" w:rsidR="00425CF3"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Generell scheint die Unabhängigkeit der Planungen </w:t>
      </w:r>
      <w:r w:rsidR="00F025D3" w:rsidRPr="00B57AF4">
        <w:rPr>
          <w:rFonts w:ascii="Arial" w:hAnsi="Arial" w:cs="Arial"/>
          <w:sz w:val="24"/>
          <w:szCs w:val="24"/>
        </w:rPr>
        <w:t xml:space="preserve">gegenüber </w:t>
      </w:r>
      <w:r w:rsidRPr="00B57AF4">
        <w:rPr>
          <w:rFonts w:ascii="Arial" w:hAnsi="Arial" w:cs="Arial"/>
          <w:sz w:val="24"/>
          <w:szCs w:val="24"/>
        </w:rPr>
        <w:t>den Profitbestrebungen der Übertragungsnetzbetreiber</w:t>
      </w:r>
      <w:r w:rsidR="00F025D3" w:rsidRPr="00B57AF4">
        <w:rPr>
          <w:rFonts w:ascii="Arial" w:hAnsi="Arial" w:cs="Arial"/>
          <w:sz w:val="24"/>
          <w:szCs w:val="24"/>
        </w:rPr>
        <w:t xml:space="preserve"> fraglich. Wo liegt die </w:t>
      </w:r>
      <w:r w:rsidR="004B2153" w:rsidRPr="00B57AF4">
        <w:rPr>
          <w:rFonts w:ascii="Arial" w:hAnsi="Arial" w:cs="Arial"/>
          <w:sz w:val="24"/>
          <w:szCs w:val="24"/>
        </w:rPr>
        <w:t xml:space="preserve">notwendige </w:t>
      </w:r>
      <w:r w:rsidR="00F025D3" w:rsidRPr="00B57AF4">
        <w:rPr>
          <w:rFonts w:ascii="Arial" w:hAnsi="Arial" w:cs="Arial"/>
          <w:sz w:val="24"/>
          <w:szCs w:val="24"/>
        </w:rPr>
        <w:t>Neutralität</w:t>
      </w:r>
      <w:r w:rsidR="00F9527C" w:rsidRPr="00B57AF4">
        <w:rPr>
          <w:rFonts w:ascii="Arial" w:hAnsi="Arial" w:cs="Arial"/>
          <w:sz w:val="24"/>
          <w:szCs w:val="24"/>
        </w:rPr>
        <w:t>,</w:t>
      </w:r>
      <w:r w:rsidR="00F025D3" w:rsidRPr="00B57AF4">
        <w:rPr>
          <w:rFonts w:ascii="Arial" w:hAnsi="Arial" w:cs="Arial"/>
          <w:sz w:val="24"/>
          <w:szCs w:val="24"/>
        </w:rPr>
        <w:t xml:space="preserve"> wenn Planung und Auftragsausführung in einer Hand liegen!</w:t>
      </w:r>
    </w:p>
    <w:p w14:paraId="6C5DA5D0" w14:textId="77777777" w:rsidR="00374880" w:rsidRPr="00B57AF4" w:rsidRDefault="00374880" w:rsidP="00425CF3">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lastRenderedPageBreak/>
        <w:t xml:space="preserve">Widerspruch zu Klimaschutzzielen und zweifelhafte Notwendigkeit der geplanten Trassen </w:t>
      </w:r>
    </w:p>
    <w:p w14:paraId="5FAF00BE" w14:textId="77777777" w:rsidR="00374880" w:rsidRPr="00B57AF4" w:rsidRDefault="00374880" w:rsidP="00425CF3">
      <w:pPr>
        <w:pStyle w:val="Text"/>
        <w:spacing w:line="276" w:lineRule="auto"/>
        <w:ind w:left="720"/>
        <w:jc w:val="both"/>
        <w:rPr>
          <w:rFonts w:ascii="Arial" w:hAnsi="Arial" w:cs="Arial"/>
          <w:b/>
          <w:sz w:val="24"/>
          <w:szCs w:val="24"/>
        </w:rPr>
      </w:pPr>
    </w:p>
    <w:p w14:paraId="57BC58DB" w14:textId="17E9219E"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Im absoluten Widerspruch zu den energiepolitischen und klimaschutzpolitischen Zielen der Bundesregierung werden die Strom</w:t>
      </w:r>
      <w:r w:rsidR="004B2153" w:rsidRPr="00B57AF4">
        <w:rPr>
          <w:rFonts w:ascii="Arial" w:hAnsi="Arial" w:cs="Arial"/>
          <w:sz w:val="24"/>
          <w:szCs w:val="24"/>
        </w:rPr>
        <w:t xml:space="preserve">netze in den Planungen des NEP </w:t>
      </w:r>
      <w:r w:rsidRPr="00B57AF4">
        <w:rPr>
          <w:rFonts w:ascii="Arial" w:hAnsi="Arial" w:cs="Arial"/>
          <w:sz w:val="24"/>
          <w:szCs w:val="24"/>
        </w:rPr>
        <w:t>nach wie vor für Unmengen an fossil erzeugtem Strom</w:t>
      </w:r>
      <w:r w:rsidR="004B2153" w:rsidRPr="00B57AF4">
        <w:rPr>
          <w:rFonts w:ascii="Arial" w:hAnsi="Arial" w:cs="Arial"/>
          <w:sz w:val="24"/>
          <w:szCs w:val="24"/>
        </w:rPr>
        <w:t xml:space="preserve"> </w:t>
      </w:r>
      <w:r w:rsidRPr="00B57AF4">
        <w:rPr>
          <w:rFonts w:ascii="Arial" w:hAnsi="Arial" w:cs="Arial"/>
          <w:sz w:val="24"/>
          <w:szCs w:val="24"/>
        </w:rPr>
        <w:t xml:space="preserve">dimensioniert. Ohne umfassendes Energiekonzept </w:t>
      </w:r>
      <w:r w:rsidR="004B2153" w:rsidRPr="00B57AF4">
        <w:rPr>
          <w:rFonts w:ascii="Arial" w:hAnsi="Arial" w:cs="Arial"/>
          <w:sz w:val="24"/>
          <w:szCs w:val="24"/>
        </w:rPr>
        <w:t xml:space="preserve">für die Bundesrepublik Deutschland </w:t>
      </w:r>
      <w:r w:rsidRPr="00B57AF4">
        <w:rPr>
          <w:rFonts w:ascii="Arial" w:hAnsi="Arial" w:cs="Arial"/>
          <w:sz w:val="24"/>
          <w:szCs w:val="24"/>
        </w:rPr>
        <w:t>führen diese Abschätzungen und Annahmen deshal</w:t>
      </w:r>
      <w:r w:rsidR="004B2153" w:rsidRPr="00B57AF4">
        <w:rPr>
          <w:rFonts w:ascii="Arial" w:hAnsi="Arial" w:cs="Arial"/>
          <w:sz w:val="24"/>
          <w:szCs w:val="24"/>
        </w:rPr>
        <w:t>b unweigerlich zu Fehlplanungen und</w:t>
      </w:r>
      <w:r w:rsidRPr="00B57AF4">
        <w:rPr>
          <w:rFonts w:ascii="Arial" w:hAnsi="Arial" w:cs="Arial"/>
          <w:sz w:val="24"/>
          <w:szCs w:val="24"/>
        </w:rPr>
        <w:t xml:space="preserve"> einem überdimensionierten </w:t>
      </w:r>
      <w:r w:rsidR="004B2153" w:rsidRPr="00B57AF4">
        <w:rPr>
          <w:rFonts w:ascii="Arial" w:hAnsi="Arial" w:cs="Arial"/>
          <w:sz w:val="24"/>
          <w:szCs w:val="24"/>
        </w:rPr>
        <w:t xml:space="preserve">und viel zu teuren </w:t>
      </w:r>
      <w:r w:rsidRPr="00B57AF4">
        <w:rPr>
          <w:rFonts w:ascii="Arial" w:hAnsi="Arial" w:cs="Arial"/>
          <w:sz w:val="24"/>
          <w:szCs w:val="24"/>
        </w:rPr>
        <w:t>Netzausbau</w:t>
      </w:r>
      <w:r w:rsidR="007343EC" w:rsidRPr="00B57AF4">
        <w:rPr>
          <w:rFonts w:ascii="Arial" w:hAnsi="Arial" w:cs="Arial"/>
          <w:sz w:val="24"/>
          <w:szCs w:val="24"/>
        </w:rPr>
        <w:t>!</w:t>
      </w:r>
      <w:r w:rsidRPr="00B57AF4">
        <w:rPr>
          <w:rFonts w:ascii="Arial" w:hAnsi="Arial" w:cs="Arial"/>
          <w:sz w:val="24"/>
          <w:szCs w:val="24"/>
        </w:rPr>
        <w:t xml:space="preserve"> </w:t>
      </w:r>
    </w:p>
    <w:p w14:paraId="6FA9AF9C" w14:textId="153E2F56" w:rsidR="00374880" w:rsidRPr="00B57AF4" w:rsidRDefault="004B2153" w:rsidP="00425CF3">
      <w:pPr>
        <w:spacing w:after="0" w:line="276" w:lineRule="auto"/>
        <w:jc w:val="both"/>
        <w:rPr>
          <w:rFonts w:ascii="Arial" w:hAnsi="Arial" w:cs="Arial"/>
          <w:sz w:val="24"/>
          <w:szCs w:val="24"/>
        </w:rPr>
      </w:pPr>
      <w:r w:rsidRPr="00B57AF4">
        <w:rPr>
          <w:rFonts w:ascii="Arial" w:hAnsi="Arial" w:cs="Arial"/>
          <w:sz w:val="24"/>
          <w:szCs w:val="24"/>
        </w:rPr>
        <w:t xml:space="preserve">Forschungen und Modelle zum Strommarkt </w:t>
      </w:r>
      <w:r w:rsidR="00374880" w:rsidRPr="00B57AF4">
        <w:rPr>
          <w:rFonts w:ascii="Arial" w:hAnsi="Arial" w:cs="Arial"/>
          <w:sz w:val="24"/>
          <w:szCs w:val="24"/>
        </w:rPr>
        <w:t xml:space="preserve">verdeutlichen zudem, dass es </w:t>
      </w:r>
      <w:r w:rsidRPr="00B57AF4">
        <w:rPr>
          <w:rFonts w:ascii="Arial" w:hAnsi="Arial" w:cs="Arial"/>
          <w:sz w:val="24"/>
          <w:szCs w:val="24"/>
        </w:rPr>
        <w:t xml:space="preserve">kluge </w:t>
      </w:r>
      <w:r w:rsidR="00374880" w:rsidRPr="00B57AF4">
        <w:rPr>
          <w:rFonts w:ascii="Arial" w:hAnsi="Arial" w:cs="Arial"/>
          <w:sz w:val="24"/>
          <w:szCs w:val="24"/>
        </w:rPr>
        <w:t>Wege gibt, die das Verfahren des NEP zukunftsorientiert und wirtschaftlich optimieren würden. So lassen</w:t>
      </w:r>
      <w:r w:rsidRPr="00B57AF4">
        <w:rPr>
          <w:rFonts w:ascii="Arial" w:hAnsi="Arial" w:cs="Arial"/>
          <w:sz w:val="24"/>
          <w:szCs w:val="24"/>
        </w:rPr>
        <w:t xml:space="preserve"> bestimmte</w:t>
      </w:r>
      <w:r w:rsidR="00374880" w:rsidRPr="00B57AF4">
        <w:rPr>
          <w:rFonts w:ascii="Arial" w:hAnsi="Arial" w:cs="Arial"/>
          <w:sz w:val="24"/>
          <w:szCs w:val="24"/>
        </w:rPr>
        <w:t xml:space="preserve"> Änderungen der Rahmenbedingungen des deutschen Strommarktes</w:t>
      </w:r>
      <w:r w:rsidRPr="00B57AF4">
        <w:rPr>
          <w:rFonts w:ascii="Arial" w:hAnsi="Arial" w:cs="Arial"/>
          <w:sz w:val="24"/>
          <w:szCs w:val="24"/>
        </w:rPr>
        <w:t xml:space="preserve"> eine Vielzahl von neuen Stromtrassen überflüssig werden. Dies könnten z.B. </w:t>
      </w:r>
      <w:r w:rsidR="00374880" w:rsidRPr="00B57AF4">
        <w:rPr>
          <w:rFonts w:ascii="Arial" w:hAnsi="Arial" w:cs="Arial"/>
          <w:sz w:val="24"/>
          <w:szCs w:val="24"/>
        </w:rPr>
        <w:t xml:space="preserve">die verstärkte Einbeziehung von </w:t>
      </w:r>
      <w:proofErr w:type="spellStart"/>
      <w:r w:rsidR="00374880" w:rsidRPr="00B57AF4">
        <w:rPr>
          <w:rFonts w:ascii="Arial" w:hAnsi="Arial" w:cs="Arial"/>
          <w:sz w:val="24"/>
          <w:szCs w:val="24"/>
        </w:rPr>
        <w:t>Redispatch</w:t>
      </w:r>
      <w:proofErr w:type="spellEnd"/>
      <w:r w:rsidR="00374880" w:rsidRPr="00B57AF4">
        <w:rPr>
          <w:rFonts w:ascii="Arial" w:hAnsi="Arial" w:cs="Arial"/>
          <w:sz w:val="24"/>
          <w:szCs w:val="24"/>
        </w:rPr>
        <w:t xml:space="preserve">-Maßnahmen, sinnvolle Kappungen von Erzeugungsspitzen bzw. ein optimiertes Einspeisemanagement </w:t>
      </w:r>
      <w:r w:rsidRPr="00B57AF4">
        <w:rPr>
          <w:rFonts w:ascii="Arial" w:hAnsi="Arial" w:cs="Arial"/>
          <w:sz w:val="24"/>
          <w:szCs w:val="24"/>
        </w:rPr>
        <w:t xml:space="preserve">sowie </w:t>
      </w:r>
      <w:r w:rsidR="00374880" w:rsidRPr="00B57AF4">
        <w:rPr>
          <w:rFonts w:ascii="Arial" w:hAnsi="Arial" w:cs="Arial"/>
          <w:sz w:val="24"/>
          <w:szCs w:val="24"/>
        </w:rPr>
        <w:t>lokale Anreize zum Ausbau Erneuerbarer Energien</w:t>
      </w:r>
      <w:r w:rsidRPr="00B57AF4">
        <w:rPr>
          <w:rFonts w:ascii="Arial" w:hAnsi="Arial" w:cs="Arial"/>
          <w:sz w:val="24"/>
          <w:szCs w:val="24"/>
        </w:rPr>
        <w:t xml:space="preserve"> sein</w:t>
      </w:r>
      <w:r w:rsidR="00374880" w:rsidRPr="00B57AF4">
        <w:rPr>
          <w:rFonts w:ascii="Arial" w:hAnsi="Arial" w:cs="Arial"/>
          <w:sz w:val="24"/>
          <w:szCs w:val="24"/>
        </w:rPr>
        <w:t>, die für eine netzdienliche Verteilung der Erneuerbaren</w:t>
      </w:r>
      <w:r w:rsidR="00F9527C" w:rsidRPr="00B57AF4">
        <w:rPr>
          <w:rFonts w:ascii="Arial" w:hAnsi="Arial" w:cs="Arial"/>
          <w:sz w:val="24"/>
          <w:szCs w:val="24"/>
        </w:rPr>
        <w:t xml:space="preserve"> Energien</w:t>
      </w:r>
      <w:r w:rsidR="00374880" w:rsidRPr="00B57AF4">
        <w:rPr>
          <w:rFonts w:ascii="Arial" w:hAnsi="Arial" w:cs="Arial"/>
          <w:sz w:val="24"/>
          <w:szCs w:val="24"/>
        </w:rPr>
        <w:t xml:space="preserve"> sorgen</w:t>
      </w:r>
      <w:r w:rsidRPr="00B57AF4">
        <w:rPr>
          <w:rFonts w:ascii="Arial" w:hAnsi="Arial" w:cs="Arial"/>
          <w:sz w:val="24"/>
          <w:szCs w:val="24"/>
        </w:rPr>
        <w:t>.</w:t>
      </w:r>
    </w:p>
    <w:p w14:paraId="5BC2DCA5"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Auch die bereits heute gegebenen technischen Alternativen zum weiteren Netzausbau, wie z.B. intelligente Steuerungssysteme und Speichertechnologien, werden bislang unzureichend berücksichtigt</w:t>
      </w:r>
      <w:r w:rsidR="004B2153" w:rsidRPr="00B57AF4">
        <w:rPr>
          <w:rFonts w:ascii="Arial" w:hAnsi="Arial" w:cs="Arial"/>
          <w:sz w:val="24"/>
          <w:szCs w:val="24"/>
        </w:rPr>
        <w:t>. Diese</w:t>
      </w:r>
      <w:r w:rsidRPr="00B57AF4">
        <w:rPr>
          <w:rFonts w:ascii="Arial" w:hAnsi="Arial" w:cs="Arial"/>
          <w:sz w:val="24"/>
          <w:szCs w:val="24"/>
        </w:rPr>
        <w:t xml:space="preserve"> sollten in Hinblick auf </w:t>
      </w:r>
      <w:r w:rsidR="004B2153" w:rsidRPr="00B57AF4">
        <w:rPr>
          <w:rFonts w:ascii="Arial" w:hAnsi="Arial" w:cs="Arial"/>
          <w:sz w:val="24"/>
          <w:szCs w:val="24"/>
        </w:rPr>
        <w:t xml:space="preserve">die bundesweiten </w:t>
      </w:r>
      <w:r w:rsidRPr="00B57AF4">
        <w:rPr>
          <w:rFonts w:ascii="Arial" w:hAnsi="Arial" w:cs="Arial"/>
          <w:sz w:val="24"/>
          <w:szCs w:val="24"/>
        </w:rPr>
        <w:t xml:space="preserve">Klimaschutzbestrebungen stärker in zukünftige Planungen einbezogen werden. </w:t>
      </w:r>
    </w:p>
    <w:p w14:paraId="3A25CE39" w14:textId="77777777" w:rsidR="00F66396" w:rsidRPr="00B57AF4" w:rsidRDefault="00F66396" w:rsidP="00425CF3">
      <w:pPr>
        <w:spacing w:after="0" w:line="276" w:lineRule="auto"/>
        <w:jc w:val="both"/>
        <w:rPr>
          <w:rFonts w:ascii="Arial" w:hAnsi="Arial" w:cs="Arial"/>
          <w:sz w:val="24"/>
          <w:szCs w:val="24"/>
        </w:rPr>
      </w:pPr>
    </w:p>
    <w:p w14:paraId="5D979236" w14:textId="77777777" w:rsidR="00374880" w:rsidRPr="00B57AF4" w:rsidRDefault="00374880" w:rsidP="00425CF3">
      <w:pPr>
        <w:pStyle w:val="Text"/>
        <w:numPr>
          <w:ilvl w:val="0"/>
          <w:numId w:val="1"/>
        </w:numPr>
        <w:spacing w:line="276" w:lineRule="auto"/>
        <w:ind w:left="357" w:hanging="357"/>
        <w:jc w:val="both"/>
        <w:rPr>
          <w:rFonts w:ascii="Arial" w:hAnsi="Arial" w:cs="Arial"/>
          <w:b/>
          <w:bCs/>
          <w:sz w:val="24"/>
          <w:szCs w:val="24"/>
        </w:rPr>
      </w:pPr>
      <w:r w:rsidRPr="00B57AF4">
        <w:rPr>
          <w:rFonts w:ascii="Arial" w:hAnsi="Arial" w:cs="Arial"/>
          <w:b/>
          <w:bCs/>
          <w:sz w:val="24"/>
          <w:szCs w:val="24"/>
        </w:rPr>
        <w:t>Finanzpolitischer Irrsinn</w:t>
      </w:r>
    </w:p>
    <w:p w14:paraId="1AD10D84" w14:textId="77777777" w:rsidR="00374880" w:rsidRPr="00B57AF4" w:rsidRDefault="00374880" w:rsidP="00425CF3">
      <w:pPr>
        <w:pStyle w:val="Text"/>
        <w:spacing w:line="276" w:lineRule="auto"/>
        <w:jc w:val="both"/>
        <w:rPr>
          <w:rFonts w:ascii="Arial" w:hAnsi="Arial" w:cs="Arial"/>
          <w:sz w:val="24"/>
          <w:szCs w:val="24"/>
        </w:rPr>
      </w:pPr>
    </w:p>
    <w:p w14:paraId="61004A02" w14:textId="57653407" w:rsidR="00374880" w:rsidRPr="00B57AF4" w:rsidRDefault="00374880" w:rsidP="00425CF3">
      <w:pPr>
        <w:pStyle w:val="Text"/>
        <w:spacing w:line="276" w:lineRule="auto"/>
        <w:jc w:val="both"/>
        <w:rPr>
          <w:rFonts w:ascii="Arial" w:hAnsi="Arial" w:cs="Arial"/>
          <w:sz w:val="24"/>
          <w:szCs w:val="24"/>
        </w:rPr>
      </w:pPr>
      <w:r w:rsidRPr="00B57AF4">
        <w:rPr>
          <w:rFonts w:ascii="Arial" w:hAnsi="Arial" w:cs="Arial"/>
          <w:sz w:val="24"/>
          <w:szCs w:val="24"/>
        </w:rPr>
        <w:t xml:space="preserve">Der Gedanke, dass weitere </w:t>
      </w:r>
      <w:r w:rsidR="004E77CB" w:rsidRPr="00B57AF4">
        <w:rPr>
          <w:rFonts w:ascii="Arial" w:hAnsi="Arial" w:cs="Arial"/>
          <w:sz w:val="24"/>
          <w:szCs w:val="24"/>
        </w:rPr>
        <w:t>Stromt</w:t>
      </w:r>
      <w:r w:rsidRPr="00B57AF4">
        <w:rPr>
          <w:rFonts w:ascii="Arial" w:hAnsi="Arial" w:cs="Arial"/>
          <w:sz w:val="24"/>
          <w:szCs w:val="24"/>
        </w:rPr>
        <w:t>rassen unser Coburger Land zerschneiden</w:t>
      </w:r>
      <w:r w:rsidR="00F66396" w:rsidRPr="00B57AF4">
        <w:rPr>
          <w:rFonts w:ascii="Arial" w:hAnsi="Arial" w:cs="Arial"/>
          <w:color w:val="FF0000"/>
          <w:sz w:val="24"/>
          <w:szCs w:val="24"/>
        </w:rPr>
        <w:t>,</w:t>
      </w:r>
      <w:r w:rsidRPr="00B57AF4">
        <w:rPr>
          <w:rFonts w:ascii="Arial" w:hAnsi="Arial" w:cs="Arial"/>
          <w:sz w:val="24"/>
          <w:szCs w:val="24"/>
        </w:rPr>
        <w:t xml:space="preserve"> ist unerträglich! Noch viel schlimmer ist aber, dass die energiepolitischen Fehlplanungen der letzten Jahre auch noch von uns bezahlt werden müssen!</w:t>
      </w:r>
    </w:p>
    <w:p w14:paraId="63240C63" w14:textId="325C7BEC" w:rsidR="00374880" w:rsidRPr="00B57AF4" w:rsidRDefault="00BC51EC" w:rsidP="00425CF3">
      <w:pPr>
        <w:pStyle w:val="Text"/>
        <w:spacing w:line="276" w:lineRule="auto"/>
        <w:jc w:val="both"/>
        <w:rPr>
          <w:rFonts w:ascii="Arial" w:hAnsi="Arial" w:cs="Arial"/>
          <w:color w:val="auto"/>
          <w:sz w:val="24"/>
          <w:szCs w:val="24"/>
        </w:rPr>
      </w:pPr>
      <w:r w:rsidRPr="00B57AF4">
        <w:rPr>
          <w:rFonts w:ascii="Arial" w:hAnsi="Arial" w:cs="Arial"/>
          <w:sz w:val="24"/>
          <w:szCs w:val="24"/>
        </w:rPr>
        <w:t>Jede weitere Trasse kostet Geld</w:t>
      </w:r>
      <w:r w:rsidR="00374880" w:rsidRPr="00B57AF4">
        <w:rPr>
          <w:rFonts w:ascii="Arial" w:hAnsi="Arial" w:cs="Arial"/>
          <w:sz w:val="24"/>
          <w:szCs w:val="24"/>
        </w:rPr>
        <w:t xml:space="preserve">, viel Geld. </w:t>
      </w:r>
      <w:r w:rsidRPr="00B57AF4">
        <w:rPr>
          <w:rFonts w:ascii="Arial" w:hAnsi="Arial" w:cs="Arial"/>
          <w:sz w:val="24"/>
          <w:szCs w:val="24"/>
        </w:rPr>
        <w:t xml:space="preserve">Einzig die </w:t>
      </w:r>
      <w:r w:rsidR="00374880" w:rsidRPr="00B57AF4">
        <w:rPr>
          <w:rFonts w:ascii="Arial" w:hAnsi="Arial" w:cs="Arial"/>
          <w:sz w:val="24"/>
          <w:szCs w:val="24"/>
        </w:rPr>
        <w:t xml:space="preserve">Übertragungsnetzbetreiber </w:t>
      </w:r>
      <w:r w:rsidR="0091389B" w:rsidRPr="00B57AF4">
        <w:rPr>
          <w:rFonts w:ascii="Arial" w:hAnsi="Arial" w:cs="Arial"/>
          <w:sz w:val="24"/>
          <w:szCs w:val="24"/>
        </w:rPr>
        <w:t xml:space="preserve">profitieren aufgrund Ihrer Monopolstellung von dieser Tatsache. </w:t>
      </w:r>
      <w:r w:rsidR="00374880" w:rsidRPr="00B57AF4">
        <w:rPr>
          <w:rFonts w:ascii="Arial" w:hAnsi="Arial" w:cs="Arial"/>
          <w:sz w:val="24"/>
          <w:szCs w:val="24"/>
        </w:rPr>
        <w:t xml:space="preserve">Bezahlen dürfen das am Ende </w:t>
      </w:r>
      <w:r w:rsidR="0091389B" w:rsidRPr="00B57AF4">
        <w:rPr>
          <w:rFonts w:ascii="Arial" w:hAnsi="Arial" w:cs="Arial"/>
          <w:sz w:val="24"/>
          <w:szCs w:val="24"/>
        </w:rPr>
        <w:t xml:space="preserve">wir </w:t>
      </w:r>
      <w:r w:rsidR="00374880" w:rsidRPr="00B57AF4">
        <w:rPr>
          <w:rFonts w:ascii="Arial" w:hAnsi="Arial" w:cs="Arial"/>
          <w:sz w:val="24"/>
          <w:szCs w:val="24"/>
        </w:rPr>
        <w:t>Verbraucher</w:t>
      </w:r>
      <w:r w:rsidR="0091389B" w:rsidRPr="00B57AF4">
        <w:rPr>
          <w:rFonts w:ascii="Arial" w:hAnsi="Arial" w:cs="Arial"/>
          <w:sz w:val="24"/>
          <w:szCs w:val="24"/>
        </w:rPr>
        <w:t xml:space="preserve">. </w:t>
      </w:r>
      <w:r w:rsidR="0091389B" w:rsidRPr="00B57AF4">
        <w:rPr>
          <w:rFonts w:ascii="Arial" w:hAnsi="Arial" w:cs="Arial"/>
          <w:color w:val="auto"/>
          <w:sz w:val="24"/>
          <w:szCs w:val="24"/>
        </w:rPr>
        <w:t>Davon ausgehend</w:t>
      </w:r>
      <w:r w:rsidR="00374880" w:rsidRPr="00B57AF4">
        <w:rPr>
          <w:rFonts w:ascii="Arial" w:hAnsi="Arial" w:cs="Arial"/>
          <w:color w:val="auto"/>
          <w:sz w:val="24"/>
          <w:szCs w:val="24"/>
        </w:rPr>
        <w:t>, dass die energieintensiven Betriebe erneut (wie bei der EEG Umlage) „entlastet“ werden, bezahlen wir sogar doppelt!</w:t>
      </w:r>
      <w:r w:rsidR="00CE59CD" w:rsidRPr="00B57AF4">
        <w:rPr>
          <w:rFonts w:ascii="Arial" w:hAnsi="Arial" w:cs="Arial"/>
          <w:color w:val="auto"/>
          <w:sz w:val="24"/>
          <w:szCs w:val="24"/>
        </w:rPr>
        <w:t xml:space="preserve"> </w:t>
      </w:r>
    </w:p>
    <w:p w14:paraId="6089C9C8" w14:textId="77777777" w:rsidR="00F66396" w:rsidRPr="00B57AF4" w:rsidRDefault="00374880" w:rsidP="00425CF3">
      <w:pPr>
        <w:pStyle w:val="Text"/>
        <w:spacing w:line="276" w:lineRule="auto"/>
        <w:jc w:val="both"/>
        <w:rPr>
          <w:rFonts w:ascii="Arial" w:hAnsi="Arial" w:cs="Arial"/>
          <w:sz w:val="24"/>
          <w:szCs w:val="24"/>
        </w:rPr>
      </w:pPr>
      <w:r w:rsidRPr="00B57AF4">
        <w:rPr>
          <w:rFonts w:ascii="Arial" w:hAnsi="Arial" w:cs="Arial"/>
          <w:sz w:val="24"/>
          <w:szCs w:val="24"/>
        </w:rPr>
        <w:t xml:space="preserve">Der Gipfel des Irrsinns wäre es allerdings, die vor zwei Jahren gebaute Monstertrasse </w:t>
      </w:r>
      <w:r w:rsidR="004E77CB" w:rsidRPr="00B57AF4">
        <w:rPr>
          <w:rFonts w:ascii="Arial" w:hAnsi="Arial" w:cs="Arial"/>
          <w:sz w:val="24"/>
          <w:szCs w:val="24"/>
        </w:rPr>
        <w:t xml:space="preserve">„Thüringer Strombrücke“ </w:t>
      </w:r>
      <w:r w:rsidRPr="00B57AF4">
        <w:rPr>
          <w:rFonts w:ascii="Arial" w:hAnsi="Arial" w:cs="Arial"/>
          <w:sz w:val="24"/>
          <w:szCs w:val="24"/>
        </w:rPr>
        <w:t xml:space="preserve">im Osten des Coburger Landes abzureißen und durch neue, </w:t>
      </w:r>
      <w:r w:rsidR="004E77CB" w:rsidRPr="00B57AF4">
        <w:rPr>
          <w:rFonts w:ascii="Arial" w:hAnsi="Arial" w:cs="Arial"/>
          <w:sz w:val="24"/>
          <w:szCs w:val="24"/>
        </w:rPr>
        <w:t xml:space="preserve">noch </w:t>
      </w:r>
      <w:r w:rsidRPr="00B57AF4">
        <w:rPr>
          <w:rFonts w:ascii="Arial" w:hAnsi="Arial" w:cs="Arial"/>
          <w:sz w:val="24"/>
          <w:szCs w:val="24"/>
        </w:rPr>
        <w:t xml:space="preserve">größere Masten zu ersetzen! </w:t>
      </w:r>
    </w:p>
    <w:p w14:paraId="78A86C24" w14:textId="67089593" w:rsidR="00374880" w:rsidRDefault="0091389B" w:rsidP="00425CF3">
      <w:pPr>
        <w:pStyle w:val="Text"/>
        <w:spacing w:line="276" w:lineRule="auto"/>
        <w:jc w:val="both"/>
        <w:rPr>
          <w:rFonts w:ascii="Arial" w:hAnsi="Arial" w:cs="Arial"/>
          <w:b/>
          <w:bCs/>
          <w:sz w:val="24"/>
          <w:szCs w:val="24"/>
        </w:rPr>
      </w:pPr>
      <w:r w:rsidRPr="00B57AF4">
        <w:rPr>
          <w:rFonts w:ascii="Arial" w:hAnsi="Arial" w:cs="Arial"/>
          <w:sz w:val="24"/>
          <w:szCs w:val="24"/>
        </w:rPr>
        <w:t xml:space="preserve">Wir sind nicht </w:t>
      </w:r>
      <w:r w:rsidR="004912D9" w:rsidRPr="00B57AF4">
        <w:rPr>
          <w:rFonts w:ascii="Arial" w:hAnsi="Arial" w:cs="Arial"/>
          <w:sz w:val="24"/>
          <w:szCs w:val="24"/>
        </w:rPr>
        <w:t>damit einverstanden</w:t>
      </w:r>
      <w:r w:rsidRPr="00B57AF4">
        <w:rPr>
          <w:rFonts w:ascii="Arial" w:hAnsi="Arial" w:cs="Arial"/>
          <w:sz w:val="24"/>
          <w:szCs w:val="24"/>
        </w:rPr>
        <w:t>, dass mit unserem Geld lobbypolitische Interessen bedient werden!</w:t>
      </w:r>
      <w:r w:rsidR="006C3057" w:rsidRPr="00B57AF4">
        <w:rPr>
          <w:rFonts w:ascii="Arial" w:hAnsi="Arial" w:cs="Arial"/>
          <w:sz w:val="24"/>
          <w:szCs w:val="24"/>
        </w:rPr>
        <w:t xml:space="preserve"> Wir sind nicht </w:t>
      </w:r>
      <w:r w:rsidR="006C3057" w:rsidRPr="00B57AF4">
        <w:rPr>
          <w:rFonts w:ascii="Arial" w:hAnsi="Arial" w:cs="Arial"/>
          <w:color w:val="auto"/>
          <w:sz w:val="24"/>
          <w:szCs w:val="24"/>
        </w:rPr>
        <w:t xml:space="preserve">bereit, </w:t>
      </w:r>
      <w:r w:rsidR="006C3057" w:rsidRPr="00B57AF4">
        <w:rPr>
          <w:rFonts w:ascii="Arial" w:hAnsi="Arial" w:cs="Arial"/>
          <w:sz w:val="24"/>
          <w:szCs w:val="24"/>
        </w:rPr>
        <w:t>dafür zu bezahlen, dass die Planer ohne grundlegendes Konzept an die Arbeit geschickt wurden und plan- und ziellos agieren</w:t>
      </w:r>
      <w:r w:rsidR="00772B7B">
        <w:rPr>
          <w:rFonts w:ascii="Arial" w:hAnsi="Arial" w:cs="Arial"/>
          <w:sz w:val="24"/>
          <w:szCs w:val="24"/>
        </w:rPr>
        <w:t>.</w:t>
      </w:r>
    </w:p>
    <w:p w14:paraId="4B8C1B82" w14:textId="77777777" w:rsidR="00425CF3" w:rsidRPr="00B57AF4" w:rsidRDefault="00425CF3" w:rsidP="00425CF3">
      <w:pPr>
        <w:pStyle w:val="Text"/>
        <w:spacing w:line="276" w:lineRule="auto"/>
        <w:jc w:val="both"/>
        <w:rPr>
          <w:rFonts w:ascii="Arial" w:hAnsi="Arial" w:cs="Arial"/>
          <w:b/>
          <w:bCs/>
          <w:sz w:val="24"/>
          <w:szCs w:val="24"/>
        </w:rPr>
      </w:pPr>
    </w:p>
    <w:p w14:paraId="7049A8C5" w14:textId="77777777" w:rsidR="00374880" w:rsidRPr="00B57AF4" w:rsidRDefault="004E77CB" w:rsidP="00425CF3">
      <w:pPr>
        <w:pStyle w:val="Text"/>
        <w:numPr>
          <w:ilvl w:val="0"/>
          <w:numId w:val="1"/>
        </w:numPr>
        <w:spacing w:line="276" w:lineRule="auto"/>
        <w:ind w:left="357" w:hanging="357"/>
        <w:jc w:val="both"/>
        <w:rPr>
          <w:rFonts w:ascii="Arial" w:hAnsi="Arial" w:cs="Arial"/>
          <w:b/>
          <w:bCs/>
          <w:sz w:val="24"/>
          <w:szCs w:val="24"/>
        </w:rPr>
      </w:pPr>
      <w:r w:rsidRPr="00B57AF4">
        <w:rPr>
          <w:rFonts w:ascii="Arial" w:hAnsi="Arial" w:cs="Arial"/>
          <w:b/>
          <w:bCs/>
          <w:sz w:val="24"/>
          <w:szCs w:val="24"/>
        </w:rPr>
        <w:t>Nationale Sicherheit</w:t>
      </w:r>
    </w:p>
    <w:p w14:paraId="54DC8BF8" w14:textId="77777777" w:rsidR="00374880" w:rsidRPr="00B57AF4" w:rsidRDefault="00374880" w:rsidP="00425CF3">
      <w:pPr>
        <w:pStyle w:val="Text"/>
        <w:spacing w:line="276" w:lineRule="auto"/>
        <w:jc w:val="both"/>
        <w:rPr>
          <w:rFonts w:ascii="Arial" w:hAnsi="Arial" w:cs="Arial"/>
          <w:sz w:val="24"/>
          <w:szCs w:val="24"/>
        </w:rPr>
      </w:pPr>
    </w:p>
    <w:p w14:paraId="6DFBAEF9" w14:textId="072EB677" w:rsidR="00335E9F" w:rsidRPr="00B57AF4" w:rsidRDefault="00374880" w:rsidP="00425CF3">
      <w:pPr>
        <w:pStyle w:val="Text"/>
        <w:spacing w:line="276" w:lineRule="auto"/>
        <w:jc w:val="both"/>
        <w:rPr>
          <w:rFonts w:ascii="Arial" w:hAnsi="Arial" w:cs="Arial"/>
          <w:sz w:val="24"/>
          <w:szCs w:val="24"/>
        </w:rPr>
      </w:pPr>
      <w:r w:rsidRPr="00B57AF4">
        <w:rPr>
          <w:rFonts w:ascii="Arial" w:hAnsi="Arial" w:cs="Arial"/>
          <w:sz w:val="24"/>
          <w:szCs w:val="24"/>
        </w:rPr>
        <w:t>In Zeiten von immer offen</w:t>
      </w:r>
      <w:r w:rsidR="004E77CB" w:rsidRPr="00B57AF4">
        <w:rPr>
          <w:rFonts w:ascii="Arial" w:hAnsi="Arial" w:cs="Arial"/>
          <w:sz w:val="24"/>
          <w:szCs w:val="24"/>
        </w:rPr>
        <w:t xml:space="preserve">siverem </w:t>
      </w:r>
      <w:r w:rsidRPr="00B57AF4">
        <w:rPr>
          <w:rFonts w:ascii="Arial" w:hAnsi="Arial" w:cs="Arial"/>
          <w:sz w:val="24"/>
          <w:szCs w:val="24"/>
        </w:rPr>
        <w:t xml:space="preserve">Extremismus, in Zeiten von </w:t>
      </w:r>
      <w:r w:rsidR="004E77CB" w:rsidRPr="00B57AF4">
        <w:rPr>
          <w:rFonts w:ascii="Arial" w:hAnsi="Arial" w:cs="Arial"/>
          <w:sz w:val="24"/>
          <w:szCs w:val="24"/>
        </w:rPr>
        <w:t xml:space="preserve">erschreckend häufigem </w:t>
      </w:r>
      <w:r w:rsidRPr="00B57AF4">
        <w:rPr>
          <w:rFonts w:ascii="Arial" w:hAnsi="Arial" w:cs="Arial"/>
          <w:sz w:val="24"/>
          <w:szCs w:val="24"/>
        </w:rPr>
        <w:t xml:space="preserve">Terrorismus, muss die Frage gestellt werden, wie sicher unsere nationale Infrastruktur </w:t>
      </w:r>
      <w:r w:rsidR="004E77CB" w:rsidRPr="00B57AF4">
        <w:rPr>
          <w:rFonts w:ascii="Arial" w:hAnsi="Arial" w:cs="Arial"/>
          <w:sz w:val="24"/>
          <w:szCs w:val="24"/>
        </w:rPr>
        <w:t xml:space="preserve">vor </w:t>
      </w:r>
      <w:r w:rsidRPr="00B57AF4">
        <w:rPr>
          <w:rFonts w:ascii="Arial" w:hAnsi="Arial" w:cs="Arial"/>
          <w:sz w:val="24"/>
          <w:szCs w:val="24"/>
        </w:rPr>
        <w:t xml:space="preserve">Störungen </w:t>
      </w:r>
      <w:r w:rsidR="004E77CB" w:rsidRPr="00B57AF4">
        <w:rPr>
          <w:rFonts w:ascii="Arial" w:hAnsi="Arial" w:cs="Arial"/>
          <w:sz w:val="24"/>
          <w:szCs w:val="24"/>
        </w:rPr>
        <w:t>solcher Täter und Taten</w:t>
      </w:r>
      <w:r w:rsidR="007343EC" w:rsidRPr="00B57AF4">
        <w:rPr>
          <w:rFonts w:ascii="Arial" w:hAnsi="Arial" w:cs="Arial"/>
          <w:sz w:val="24"/>
          <w:szCs w:val="24"/>
        </w:rPr>
        <w:t xml:space="preserve"> ist?</w:t>
      </w:r>
      <w:r w:rsidRPr="00B57AF4">
        <w:rPr>
          <w:rFonts w:ascii="Arial" w:hAnsi="Arial" w:cs="Arial"/>
          <w:sz w:val="24"/>
          <w:szCs w:val="24"/>
        </w:rPr>
        <w:t xml:space="preserve"> Insbesondere die Abhängigkeit unserer Gesellschaft von elektrischem Strom wird in den nächsten Jahrzehnten noch </w:t>
      </w:r>
      <w:r w:rsidRPr="00B57AF4">
        <w:rPr>
          <w:rFonts w:ascii="Arial" w:hAnsi="Arial" w:cs="Arial"/>
          <w:sz w:val="24"/>
          <w:szCs w:val="24"/>
        </w:rPr>
        <w:lastRenderedPageBreak/>
        <w:t>zunehmen. Deswegen verbietet es sich</w:t>
      </w:r>
      <w:r w:rsidR="00F9527C" w:rsidRPr="00B57AF4">
        <w:rPr>
          <w:rFonts w:ascii="Arial" w:hAnsi="Arial" w:cs="Arial"/>
          <w:color w:val="auto"/>
          <w:sz w:val="24"/>
          <w:szCs w:val="24"/>
        </w:rPr>
        <w:t>,</w:t>
      </w:r>
      <w:r w:rsidRPr="00B57AF4">
        <w:rPr>
          <w:rFonts w:ascii="Arial" w:hAnsi="Arial" w:cs="Arial"/>
          <w:sz w:val="24"/>
          <w:szCs w:val="24"/>
        </w:rPr>
        <w:t xml:space="preserve"> Bündelungen von Stromtrassen auf engstem Raum zu planen, weil hierbei der Schaden durch terroristische Angriffe </w:t>
      </w:r>
      <w:r w:rsidRPr="00B57AF4">
        <w:rPr>
          <w:rFonts w:ascii="Arial" w:hAnsi="Arial" w:cs="Arial"/>
          <w:color w:val="auto"/>
          <w:sz w:val="24"/>
          <w:szCs w:val="24"/>
        </w:rPr>
        <w:t xml:space="preserve">maximiert </w:t>
      </w:r>
      <w:r w:rsidRPr="00B57AF4">
        <w:rPr>
          <w:rFonts w:ascii="Arial" w:hAnsi="Arial" w:cs="Arial"/>
          <w:sz w:val="24"/>
          <w:szCs w:val="24"/>
        </w:rPr>
        <w:t>werden kann! Bei genauer Betrachtung kommt man sogar zu dem Schluss, dass eine möglichst kleinteilige,</w:t>
      </w:r>
      <w:r w:rsidR="00F9527C" w:rsidRPr="00B57AF4">
        <w:rPr>
          <w:rFonts w:ascii="Arial" w:hAnsi="Arial" w:cs="Arial"/>
          <w:sz w:val="24"/>
          <w:szCs w:val="24"/>
        </w:rPr>
        <w:t xml:space="preserve"> regionale Energieinfrastruktur</w:t>
      </w:r>
      <w:r w:rsidRPr="00B57AF4">
        <w:rPr>
          <w:rFonts w:ascii="Arial" w:hAnsi="Arial" w:cs="Arial"/>
          <w:sz w:val="24"/>
          <w:szCs w:val="24"/>
        </w:rPr>
        <w:t xml:space="preserve"> </w:t>
      </w:r>
      <w:r w:rsidR="004E77CB" w:rsidRPr="00B57AF4">
        <w:rPr>
          <w:rFonts w:ascii="Arial" w:hAnsi="Arial" w:cs="Arial"/>
          <w:sz w:val="24"/>
          <w:szCs w:val="24"/>
        </w:rPr>
        <w:t xml:space="preserve">die Gefahr vor terroristischen Angriffen </w:t>
      </w:r>
      <w:r w:rsidRPr="00B57AF4">
        <w:rPr>
          <w:rFonts w:ascii="Arial" w:hAnsi="Arial" w:cs="Arial"/>
          <w:sz w:val="24"/>
          <w:szCs w:val="24"/>
        </w:rPr>
        <w:t xml:space="preserve">am besten </w:t>
      </w:r>
      <w:r w:rsidR="004E77CB" w:rsidRPr="00B57AF4">
        <w:rPr>
          <w:rFonts w:ascii="Arial" w:hAnsi="Arial" w:cs="Arial"/>
          <w:color w:val="auto"/>
          <w:sz w:val="24"/>
          <w:szCs w:val="24"/>
        </w:rPr>
        <w:t>minimiert.</w:t>
      </w:r>
      <w:r w:rsidR="00181AE4" w:rsidRPr="00B57AF4">
        <w:rPr>
          <w:rFonts w:ascii="Arial" w:hAnsi="Arial" w:cs="Arial"/>
          <w:color w:val="auto"/>
          <w:sz w:val="24"/>
          <w:szCs w:val="24"/>
        </w:rPr>
        <w:t xml:space="preserve"> </w:t>
      </w:r>
      <w:r w:rsidR="004E77CB" w:rsidRPr="00B57AF4">
        <w:rPr>
          <w:rFonts w:ascii="Arial" w:hAnsi="Arial" w:cs="Arial"/>
          <w:sz w:val="24"/>
          <w:szCs w:val="24"/>
        </w:rPr>
        <w:t>Große Strom</w:t>
      </w:r>
      <w:r w:rsidRPr="00B57AF4">
        <w:rPr>
          <w:rFonts w:ascii="Arial" w:hAnsi="Arial" w:cs="Arial"/>
          <w:sz w:val="24"/>
          <w:szCs w:val="24"/>
        </w:rPr>
        <w:t>trassen, riesige Umspannwerke und zentrale Kraftwerke führen im Falle eines Anschlages zu landesweiten, lang andauernden Stromausfällen, die unsere Wirtschaft, unseren Wohlstand und unser Leben bedrohen! Aus diesem Grund lehnen wir sowohl die P44 als auch die P44</w:t>
      </w:r>
      <w:r w:rsidR="00AA2F2C">
        <w:rPr>
          <w:rFonts w:ascii="Arial" w:hAnsi="Arial" w:cs="Arial"/>
          <w:sz w:val="24"/>
          <w:szCs w:val="24"/>
        </w:rPr>
        <w:t xml:space="preserve"> </w:t>
      </w:r>
      <w:r w:rsidRPr="00B57AF4">
        <w:rPr>
          <w:rFonts w:ascii="Arial" w:hAnsi="Arial" w:cs="Arial"/>
          <w:sz w:val="24"/>
          <w:szCs w:val="24"/>
        </w:rPr>
        <w:t>mod</w:t>
      </w:r>
      <w:r w:rsidR="00AA2F2C">
        <w:rPr>
          <w:rFonts w:ascii="Arial" w:hAnsi="Arial" w:cs="Arial"/>
          <w:sz w:val="24"/>
          <w:szCs w:val="24"/>
        </w:rPr>
        <w:t>.</w:t>
      </w:r>
      <w:r w:rsidR="00DC3519" w:rsidRPr="00B57AF4">
        <w:rPr>
          <w:rFonts w:ascii="Arial" w:hAnsi="Arial" w:cs="Arial"/>
          <w:sz w:val="24"/>
          <w:szCs w:val="24"/>
        </w:rPr>
        <w:t xml:space="preserve"> </w:t>
      </w:r>
      <w:r w:rsidR="004E77CB" w:rsidRPr="00B57AF4">
        <w:rPr>
          <w:rFonts w:ascii="Arial" w:hAnsi="Arial" w:cs="Arial"/>
          <w:sz w:val="24"/>
          <w:szCs w:val="24"/>
        </w:rPr>
        <w:t>generel</w:t>
      </w:r>
      <w:r w:rsidR="004E77CB" w:rsidRPr="00B57AF4">
        <w:rPr>
          <w:rFonts w:ascii="Arial" w:hAnsi="Arial" w:cs="Arial"/>
          <w:color w:val="auto"/>
          <w:sz w:val="24"/>
          <w:szCs w:val="24"/>
        </w:rPr>
        <w:t>l</w:t>
      </w:r>
      <w:r w:rsidR="00CE59CD" w:rsidRPr="00B57AF4">
        <w:rPr>
          <w:rFonts w:ascii="Arial" w:hAnsi="Arial" w:cs="Arial"/>
          <w:color w:val="auto"/>
          <w:sz w:val="24"/>
          <w:szCs w:val="24"/>
        </w:rPr>
        <w:t>,</w:t>
      </w:r>
      <w:r w:rsidRPr="00B57AF4">
        <w:rPr>
          <w:rFonts w:ascii="Arial" w:hAnsi="Arial" w:cs="Arial"/>
          <w:color w:val="auto"/>
          <w:sz w:val="24"/>
          <w:szCs w:val="24"/>
        </w:rPr>
        <w:t xml:space="preserve"> </w:t>
      </w:r>
      <w:r w:rsidRPr="00B57AF4">
        <w:rPr>
          <w:rFonts w:ascii="Arial" w:hAnsi="Arial" w:cs="Arial"/>
          <w:sz w:val="24"/>
          <w:szCs w:val="24"/>
        </w:rPr>
        <w:t xml:space="preserve">aber eben auch </w:t>
      </w:r>
      <w:r w:rsidR="004E77CB" w:rsidRPr="00B57AF4">
        <w:rPr>
          <w:rFonts w:ascii="Arial" w:hAnsi="Arial" w:cs="Arial"/>
          <w:sz w:val="24"/>
          <w:szCs w:val="24"/>
        </w:rPr>
        <w:t>aus Gründen der</w:t>
      </w:r>
      <w:r w:rsidRPr="00B57AF4">
        <w:rPr>
          <w:rFonts w:ascii="Arial" w:hAnsi="Arial" w:cs="Arial"/>
          <w:sz w:val="24"/>
          <w:szCs w:val="24"/>
        </w:rPr>
        <w:t xml:space="preserve"> „</w:t>
      </w:r>
      <w:r w:rsidR="004E77CB" w:rsidRPr="00B57AF4">
        <w:rPr>
          <w:rFonts w:ascii="Arial" w:hAnsi="Arial" w:cs="Arial"/>
          <w:sz w:val="24"/>
          <w:szCs w:val="24"/>
        </w:rPr>
        <w:t>Überb</w:t>
      </w:r>
      <w:r w:rsidRPr="00B57AF4">
        <w:rPr>
          <w:rFonts w:ascii="Arial" w:hAnsi="Arial" w:cs="Arial"/>
          <w:sz w:val="24"/>
          <w:szCs w:val="24"/>
        </w:rPr>
        <w:t xml:space="preserve">ündelung“ </w:t>
      </w:r>
      <w:r w:rsidR="004E77CB" w:rsidRPr="00B57AF4">
        <w:rPr>
          <w:rFonts w:ascii="Arial" w:hAnsi="Arial" w:cs="Arial"/>
          <w:sz w:val="24"/>
          <w:szCs w:val="24"/>
        </w:rPr>
        <w:t>und der dadurch erhöhten Terrorgefah</w:t>
      </w:r>
      <w:r w:rsidR="004E77CB" w:rsidRPr="00B57AF4">
        <w:rPr>
          <w:rFonts w:ascii="Arial" w:hAnsi="Arial" w:cs="Arial"/>
          <w:color w:val="auto"/>
          <w:sz w:val="24"/>
          <w:szCs w:val="24"/>
        </w:rPr>
        <w:t>r</w:t>
      </w:r>
      <w:r w:rsidR="00335E9F" w:rsidRPr="00B57AF4">
        <w:rPr>
          <w:rFonts w:ascii="Arial" w:hAnsi="Arial" w:cs="Arial"/>
          <w:color w:val="auto"/>
          <w:sz w:val="24"/>
          <w:szCs w:val="24"/>
        </w:rPr>
        <w:t>,</w:t>
      </w:r>
      <w:r w:rsidRPr="00B57AF4">
        <w:rPr>
          <w:rFonts w:ascii="Arial" w:hAnsi="Arial" w:cs="Arial"/>
          <w:color w:val="auto"/>
          <w:sz w:val="24"/>
          <w:szCs w:val="24"/>
        </w:rPr>
        <w:t xml:space="preserve"> </w:t>
      </w:r>
      <w:r w:rsidRPr="00B57AF4">
        <w:rPr>
          <w:rFonts w:ascii="Arial" w:hAnsi="Arial" w:cs="Arial"/>
          <w:sz w:val="24"/>
          <w:szCs w:val="24"/>
        </w:rPr>
        <w:t>ab!</w:t>
      </w:r>
    </w:p>
    <w:p w14:paraId="140E400C" w14:textId="77777777" w:rsidR="00374880" w:rsidRPr="00B57AF4" w:rsidRDefault="00374880" w:rsidP="00425CF3">
      <w:pPr>
        <w:pStyle w:val="Text"/>
        <w:spacing w:line="276" w:lineRule="auto"/>
        <w:jc w:val="both"/>
        <w:rPr>
          <w:rFonts w:ascii="Arial" w:hAnsi="Arial" w:cs="Arial"/>
          <w:sz w:val="24"/>
          <w:szCs w:val="24"/>
        </w:rPr>
      </w:pPr>
    </w:p>
    <w:p w14:paraId="01BBCD7A" w14:textId="77777777" w:rsidR="00374880" w:rsidRPr="00B57AF4" w:rsidRDefault="00374880" w:rsidP="00425CF3">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Beeinträchtigungen der Planungshoheit</w:t>
      </w:r>
      <w:r w:rsidR="004E77CB" w:rsidRPr="00B57AF4">
        <w:rPr>
          <w:rFonts w:ascii="Arial" w:hAnsi="Arial" w:cs="Arial"/>
          <w:b/>
          <w:sz w:val="24"/>
          <w:szCs w:val="24"/>
        </w:rPr>
        <w:t xml:space="preserve"> der Kommunen</w:t>
      </w:r>
    </w:p>
    <w:p w14:paraId="1CC66EE1" w14:textId="77777777" w:rsidR="00374880" w:rsidRPr="00B57AF4" w:rsidRDefault="00374880" w:rsidP="00425CF3">
      <w:pPr>
        <w:pStyle w:val="Listenabsatz"/>
        <w:spacing w:after="0" w:line="276" w:lineRule="auto"/>
        <w:jc w:val="both"/>
        <w:rPr>
          <w:rFonts w:ascii="Arial" w:hAnsi="Arial" w:cs="Arial"/>
          <w:b/>
          <w:sz w:val="24"/>
          <w:szCs w:val="24"/>
        </w:rPr>
      </w:pPr>
    </w:p>
    <w:p w14:paraId="03987201"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Auch die einzelnen Kommunen im Coburger Land verkraften weitere Trassen nicht!</w:t>
      </w:r>
    </w:p>
    <w:p w14:paraId="0A5A46B1"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Aufgrund der zahlreichen Einschränkungen, die sich vor allem aus den Restriktionen bereits verwirklichter Infrastrukturmaßnahmen ergeben, müssen die Gemeinden mit Ihren Entwicklungsflächen bereits jetzt </w:t>
      </w:r>
      <w:r w:rsidR="001A7733" w:rsidRPr="00B57AF4">
        <w:rPr>
          <w:rFonts w:ascii="Arial" w:hAnsi="Arial" w:cs="Arial"/>
          <w:sz w:val="24"/>
          <w:szCs w:val="24"/>
        </w:rPr>
        <w:t>sparsam</w:t>
      </w:r>
      <w:r w:rsidRPr="00B57AF4">
        <w:rPr>
          <w:rFonts w:ascii="Arial" w:hAnsi="Arial" w:cs="Arial"/>
          <w:sz w:val="24"/>
          <w:szCs w:val="24"/>
        </w:rPr>
        <w:t xml:space="preserve"> haushalten.</w:t>
      </w:r>
    </w:p>
    <w:p w14:paraId="44569BDD"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Eine weitere Überspannung mit Freileitungen wird die bauliche Nutzbarkeit hinsichtlich der Positionierung </w:t>
      </w:r>
      <w:r w:rsidR="001A7733" w:rsidRPr="00B57AF4">
        <w:rPr>
          <w:rFonts w:ascii="Arial" w:hAnsi="Arial" w:cs="Arial"/>
          <w:sz w:val="24"/>
          <w:szCs w:val="24"/>
        </w:rPr>
        <w:t>von Gebäuden</w:t>
      </w:r>
      <w:r w:rsidRPr="00B57AF4">
        <w:rPr>
          <w:rFonts w:ascii="Arial" w:hAnsi="Arial" w:cs="Arial"/>
          <w:sz w:val="24"/>
          <w:szCs w:val="24"/>
        </w:rPr>
        <w:t xml:space="preserve"> und deren Höhe einschränken. </w:t>
      </w:r>
    </w:p>
    <w:p w14:paraId="49A64387"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Bereits rechtskräftige Flächennutzungs- und Bebauungspläne wären nicht mehr realisierbar. Zahlreiche Projekte und bisherige Bestrebungen, die strukturschwache Gegend </w:t>
      </w:r>
      <w:r w:rsidR="001A7733" w:rsidRPr="00B57AF4">
        <w:rPr>
          <w:rFonts w:ascii="Arial" w:hAnsi="Arial" w:cs="Arial"/>
          <w:sz w:val="24"/>
          <w:szCs w:val="24"/>
        </w:rPr>
        <w:t>attraktiver werden zu lassen, werden konterkariert</w:t>
      </w:r>
      <w:r w:rsidRPr="00B57AF4">
        <w:rPr>
          <w:rFonts w:ascii="Arial" w:hAnsi="Arial" w:cs="Arial"/>
          <w:sz w:val="24"/>
          <w:szCs w:val="24"/>
        </w:rPr>
        <w:t xml:space="preserve">. </w:t>
      </w:r>
      <w:r w:rsidR="001A7733" w:rsidRPr="00B57AF4">
        <w:rPr>
          <w:rFonts w:ascii="Arial" w:hAnsi="Arial" w:cs="Arial"/>
          <w:sz w:val="24"/>
          <w:szCs w:val="24"/>
        </w:rPr>
        <w:t>Wer würde den entstehenden Schaden tragen?</w:t>
      </w:r>
    </w:p>
    <w:p w14:paraId="0A796E82"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Damit ist unseren Kommunen eine nachhaltige Entwicklung nicht mehr möglich. In nicht vertretbarer Weise wird damit in das verfassungsrechtlich geschützte Selbstverwaltungsrecht der Kommunen eingegriffen und die darauf resultierende Planungshoheit ad absurdum geführt.</w:t>
      </w:r>
    </w:p>
    <w:p w14:paraId="16E539D9" w14:textId="6D26DE65" w:rsidR="00425CF3"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 </w:t>
      </w:r>
    </w:p>
    <w:p w14:paraId="14556942" w14:textId="77777777" w:rsidR="00374880" w:rsidRPr="00B57AF4" w:rsidRDefault="00374880" w:rsidP="00425CF3">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Beeinträchtigung des Wirtschaftsraumes Coburg</w:t>
      </w:r>
    </w:p>
    <w:p w14:paraId="2BB3B87C" w14:textId="77777777" w:rsidR="00374880" w:rsidRPr="00B57AF4" w:rsidRDefault="00374880" w:rsidP="00425CF3">
      <w:pPr>
        <w:pStyle w:val="Text"/>
        <w:spacing w:line="276" w:lineRule="auto"/>
        <w:ind w:left="720"/>
        <w:jc w:val="both"/>
        <w:rPr>
          <w:rFonts w:ascii="Arial" w:hAnsi="Arial" w:cs="Arial"/>
          <w:b/>
          <w:sz w:val="24"/>
          <w:szCs w:val="24"/>
        </w:rPr>
      </w:pPr>
    </w:p>
    <w:p w14:paraId="28B926AB" w14:textId="77777777"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Der </w:t>
      </w:r>
      <w:r w:rsidR="001A7733" w:rsidRPr="00B57AF4">
        <w:rPr>
          <w:rFonts w:ascii="Arial" w:hAnsi="Arial" w:cs="Arial"/>
          <w:sz w:val="24"/>
          <w:szCs w:val="24"/>
        </w:rPr>
        <w:t>Industrielandkreis</w:t>
      </w:r>
      <w:r w:rsidRPr="00B57AF4">
        <w:rPr>
          <w:rFonts w:ascii="Arial" w:hAnsi="Arial" w:cs="Arial"/>
          <w:sz w:val="24"/>
          <w:szCs w:val="24"/>
        </w:rPr>
        <w:t xml:space="preserve"> Coburg </w:t>
      </w:r>
      <w:r w:rsidR="001A7733" w:rsidRPr="00B57AF4">
        <w:rPr>
          <w:rFonts w:ascii="Arial" w:hAnsi="Arial" w:cs="Arial"/>
          <w:sz w:val="24"/>
          <w:szCs w:val="24"/>
        </w:rPr>
        <w:t xml:space="preserve">befindet sich aktuell in einem Strukturwandel, der Platz für </w:t>
      </w:r>
      <w:r w:rsidRPr="00B57AF4">
        <w:rPr>
          <w:rFonts w:ascii="Arial" w:hAnsi="Arial" w:cs="Arial"/>
          <w:sz w:val="24"/>
          <w:szCs w:val="24"/>
        </w:rPr>
        <w:t xml:space="preserve">neue Gewerbeentwicklungen aus </w:t>
      </w:r>
      <w:r w:rsidR="001A7733" w:rsidRPr="00B57AF4">
        <w:rPr>
          <w:rFonts w:ascii="Arial" w:hAnsi="Arial" w:cs="Arial"/>
          <w:sz w:val="24"/>
          <w:szCs w:val="24"/>
        </w:rPr>
        <w:t>zukunftsträchtigen</w:t>
      </w:r>
      <w:r w:rsidRPr="00B57AF4">
        <w:rPr>
          <w:rFonts w:ascii="Arial" w:hAnsi="Arial" w:cs="Arial"/>
          <w:sz w:val="24"/>
          <w:szCs w:val="24"/>
        </w:rPr>
        <w:t xml:space="preserve"> Branchen </w:t>
      </w:r>
      <w:r w:rsidR="001A7733" w:rsidRPr="00B57AF4">
        <w:rPr>
          <w:rFonts w:ascii="Arial" w:hAnsi="Arial" w:cs="Arial"/>
          <w:sz w:val="24"/>
          <w:szCs w:val="24"/>
        </w:rPr>
        <w:t>unabkömmlich macht. Sowohl für</w:t>
      </w:r>
      <w:r w:rsidRPr="00B57AF4">
        <w:rPr>
          <w:rFonts w:ascii="Arial" w:hAnsi="Arial" w:cs="Arial"/>
          <w:sz w:val="24"/>
          <w:szCs w:val="24"/>
        </w:rPr>
        <w:t xml:space="preserve"> Betriebs- und Standorterweiterungen</w:t>
      </w:r>
      <w:r w:rsidR="001A7733" w:rsidRPr="00B57AF4">
        <w:rPr>
          <w:rFonts w:ascii="Arial" w:hAnsi="Arial" w:cs="Arial"/>
          <w:sz w:val="24"/>
          <w:szCs w:val="24"/>
        </w:rPr>
        <w:t xml:space="preserve"> als auch für</w:t>
      </w:r>
      <w:r w:rsidRPr="00B57AF4">
        <w:rPr>
          <w:rFonts w:ascii="Arial" w:hAnsi="Arial" w:cs="Arial"/>
          <w:sz w:val="24"/>
          <w:szCs w:val="24"/>
        </w:rPr>
        <w:t xml:space="preserve"> Unternehmensneuansiedlungen muss dringend Platz in den einzelnen Kommunen der Region Coburg vorgehalten werden, da sonst eine sinkende Wirtschaftskraft und eine steigende Arbeitslosenzahl drohen. </w:t>
      </w:r>
    </w:p>
    <w:p w14:paraId="620D3BBF" w14:textId="01386C9A"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 xml:space="preserve">Bereits die Thüringer Strombrücke hat entlang Ihrer Trassenführung zu erheblichen Einschränkungen der </w:t>
      </w:r>
      <w:r w:rsidR="007343EC" w:rsidRPr="00B57AF4">
        <w:rPr>
          <w:rFonts w:ascii="Arial" w:hAnsi="Arial" w:cs="Arial"/>
          <w:sz w:val="24"/>
          <w:szCs w:val="24"/>
        </w:rPr>
        <w:t xml:space="preserve">gewerblichen </w:t>
      </w:r>
      <w:r w:rsidRPr="00B57AF4">
        <w:rPr>
          <w:rFonts w:ascii="Arial" w:hAnsi="Arial" w:cs="Arial"/>
          <w:sz w:val="24"/>
          <w:szCs w:val="24"/>
        </w:rPr>
        <w:t>Planungs- und Gestaltungs</w:t>
      </w:r>
      <w:r w:rsidR="001A7733" w:rsidRPr="00B57AF4">
        <w:rPr>
          <w:rFonts w:ascii="Arial" w:hAnsi="Arial" w:cs="Arial"/>
          <w:sz w:val="24"/>
          <w:szCs w:val="24"/>
        </w:rPr>
        <w:t>möglichkeiten</w:t>
      </w:r>
      <w:r w:rsidRPr="00B57AF4">
        <w:rPr>
          <w:rFonts w:ascii="Arial" w:hAnsi="Arial" w:cs="Arial"/>
          <w:sz w:val="24"/>
          <w:szCs w:val="24"/>
        </w:rPr>
        <w:t xml:space="preserve"> der einzelnen Kommunen geführt. Eine weitere flächenmäßige Einschränkung durch neue Trassen ist nicht tolerierbar und würde zu einer vorsätzlichen wirtschaftlichen Benachteiligung der Region Coburg führen! </w:t>
      </w:r>
    </w:p>
    <w:p w14:paraId="30B9EF1F" w14:textId="65A7E3D9" w:rsidR="00374880" w:rsidRPr="00B57AF4" w:rsidRDefault="00374880" w:rsidP="00425CF3">
      <w:pPr>
        <w:spacing w:after="0" w:line="276" w:lineRule="auto"/>
        <w:jc w:val="both"/>
        <w:rPr>
          <w:rFonts w:ascii="Arial" w:hAnsi="Arial" w:cs="Arial"/>
          <w:sz w:val="24"/>
          <w:szCs w:val="24"/>
        </w:rPr>
      </w:pPr>
      <w:r w:rsidRPr="00B57AF4">
        <w:rPr>
          <w:rFonts w:ascii="Arial" w:hAnsi="Arial" w:cs="Arial"/>
          <w:sz w:val="24"/>
          <w:szCs w:val="24"/>
        </w:rPr>
        <w:t>Zudem stünden neue Trassen im Konflikt mit derzeitigen Planungen zum Verkehrsinfrastrukturausbau in der Region</w:t>
      </w:r>
      <w:r w:rsidR="00745373" w:rsidRPr="00B57AF4">
        <w:rPr>
          <w:rFonts w:ascii="Arial" w:hAnsi="Arial" w:cs="Arial"/>
          <w:sz w:val="24"/>
          <w:szCs w:val="24"/>
        </w:rPr>
        <w:t>, wie z.B. einem neuen Verkehrslandep</w:t>
      </w:r>
      <w:r w:rsidR="00134110" w:rsidRPr="00B57AF4">
        <w:rPr>
          <w:rFonts w:ascii="Arial" w:hAnsi="Arial" w:cs="Arial"/>
          <w:sz w:val="24"/>
          <w:szCs w:val="24"/>
        </w:rPr>
        <w:t>latz (VLP) am Standort Meeder-</w:t>
      </w:r>
      <w:proofErr w:type="spellStart"/>
      <w:r w:rsidR="00134110" w:rsidRPr="00B57AF4">
        <w:rPr>
          <w:rFonts w:ascii="Arial" w:hAnsi="Arial" w:cs="Arial"/>
          <w:sz w:val="24"/>
          <w:szCs w:val="24"/>
        </w:rPr>
        <w:t>Ne</w:t>
      </w:r>
      <w:r w:rsidR="00745373" w:rsidRPr="00B57AF4">
        <w:rPr>
          <w:rFonts w:ascii="Arial" w:hAnsi="Arial" w:cs="Arial"/>
          <w:sz w:val="24"/>
          <w:szCs w:val="24"/>
        </w:rPr>
        <w:t>ida</w:t>
      </w:r>
      <w:proofErr w:type="spellEnd"/>
      <w:r w:rsidRPr="00B57AF4">
        <w:rPr>
          <w:rFonts w:ascii="Arial" w:hAnsi="Arial" w:cs="Arial"/>
          <w:sz w:val="24"/>
          <w:szCs w:val="24"/>
        </w:rPr>
        <w:t xml:space="preserve">. </w:t>
      </w:r>
      <w:r w:rsidR="00745373" w:rsidRPr="00B57AF4">
        <w:rPr>
          <w:rFonts w:ascii="Arial" w:hAnsi="Arial" w:cs="Arial"/>
          <w:sz w:val="24"/>
          <w:szCs w:val="24"/>
        </w:rPr>
        <w:t xml:space="preserve">Ein </w:t>
      </w:r>
      <w:r w:rsidRPr="00B57AF4">
        <w:rPr>
          <w:rFonts w:ascii="Arial" w:hAnsi="Arial" w:cs="Arial"/>
          <w:sz w:val="24"/>
          <w:szCs w:val="24"/>
        </w:rPr>
        <w:t xml:space="preserve">Planfeststellungsverfahren mit derzeit gültiger </w:t>
      </w:r>
      <w:r w:rsidRPr="00B57AF4">
        <w:rPr>
          <w:rFonts w:ascii="Arial" w:hAnsi="Arial" w:cs="Arial"/>
          <w:sz w:val="24"/>
          <w:szCs w:val="24"/>
        </w:rPr>
        <w:lastRenderedPageBreak/>
        <w:t xml:space="preserve">Veränderungssperre </w:t>
      </w:r>
      <w:r w:rsidR="00745373" w:rsidRPr="00B57AF4">
        <w:rPr>
          <w:rFonts w:ascii="Arial" w:hAnsi="Arial" w:cs="Arial"/>
          <w:sz w:val="24"/>
          <w:szCs w:val="24"/>
        </w:rPr>
        <w:t>schließt eine</w:t>
      </w:r>
      <w:r w:rsidRPr="00B57AF4">
        <w:rPr>
          <w:rFonts w:ascii="Arial" w:hAnsi="Arial" w:cs="Arial"/>
          <w:sz w:val="24"/>
          <w:szCs w:val="24"/>
        </w:rPr>
        <w:t xml:space="preserve"> neue Trassenführung über Freileitungen in diesem Bereich </w:t>
      </w:r>
      <w:r w:rsidR="00745373" w:rsidRPr="00B57AF4">
        <w:rPr>
          <w:rFonts w:ascii="Arial" w:hAnsi="Arial" w:cs="Arial"/>
          <w:sz w:val="24"/>
          <w:szCs w:val="24"/>
        </w:rPr>
        <w:t>komplett aus</w:t>
      </w:r>
      <w:r w:rsidRPr="00B57AF4">
        <w:rPr>
          <w:rFonts w:ascii="Arial" w:hAnsi="Arial" w:cs="Arial"/>
          <w:sz w:val="24"/>
          <w:szCs w:val="24"/>
        </w:rPr>
        <w:t xml:space="preserve">. </w:t>
      </w:r>
    </w:p>
    <w:p w14:paraId="72E8EF07" w14:textId="77777777" w:rsidR="00425CF3" w:rsidRPr="00B57AF4" w:rsidRDefault="00425CF3" w:rsidP="00425CF3">
      <w:pPr>
        <w:spacing w:after="0" w:line="276" w:lineRule="auto"/>
        <w:jc w:val="both"/>
        <w:rPr>
          <w:rFonts w:ascii="Arial" w:hAnsi="Arial" w:cs="Arial"/>
          <w:sz w:val="24"/>
          <w:szCs w:val="24"/>
        </w:rPr>
      </w:pPr>
    </w:p>
    <w:p w14:paraId="420F1AA2" w14:textId="21BA2284" w:rsidR="007343EC" w:rsidRPr="00B57AF4" w:rsidRDefault="007343EC" w:rsidP="00425CF3">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Schädigung</w:t>
      </w:r>
      <w:r w:rsidR="002374D4" w:rsidRPr="00B57AF4">
        <w:rPr>
          <w:rFonts w:ascii="Arial" w:hAnsi="Arial" w:cs="Arial"/>
          <w:b/>
          <w:sz w:val="24"/>
          <w:szCs w:val="24"/>
        </w:rPr>
        <w:t xml:space="preserve"> der touristischen Entwicklung der Region</w:t>
      </w:r>
      <w:r w:rsidRPr="00B57AF4">
        <w:rPr>
          <w:rFonts w:ascii="Arial" w:hAnsi="Arial" w:cs="Arial"/>
          <w:b/>
          <w:sz w:val="24"/>
          <w:szCs w:val="24"/>
        </w:rPr>
        <w:t xml:space="preserve"> Coburg</w:t>
      </w:r>
    </w:p>
    <w:p w14:paraId="587D8F51" w14:textId="77777777" w:rsidR="007343EC" w:rsidRPr="00B57AF4" w:rsidRDefault="007343EC" w:rsidP="00425CF3">
      <w:pPr>
        <w:pStyle w:val="Listenabsatz"/>
        <w:spacing w:after="0" w:line="276" w:lineRule="auto"/>
        <w:jc w:val="both"/>
        <w:rPr>
          <w:rFonts w:ascii="Arial" w:hAnsi="Arial" w:cs="Arial"/>
          <w:b/>
          <w:sz w:val="24"/>
          <w:szCs w:val="24"/>
        </w:rPr>
      </w:pPr>
    </w:p>
    <w:p w14:paraId="63F007CA" w14:textId="6CAAFC13" w:rsidR="007343EC" w:rsidRPr="00B57AF4" w:rsidRDefault="007343EC" w:rsidP="00425CF3">
      <w:pPr>
        <w:spacing w:after="0" w:line="276" w:lineRule="auto"/>
        <w:jc w:val="both"/>
        <w:rPr>
          <w:rFonts w:ascii="Arial" w:hAnsi="Arial" w:cs="Arial"/>
          <w:sz w:val="24"/>
          <w:szCs w:val="24"/>
        </w:rPr>
      </w:pPr>
      <w:r w:rsidRPr="00B57AF4">
        <w:rPr>
          <w:rFonts w:ascii="Arial" w:hAnsi="Arial" w:cs="Arial"/>
          <w:sz w:val="24"/>
          <w:szCs w:val="24"/>
        </w:rPr>
        <w:t xml:space="preserve">Als Wirtschaftsort im Strukturwandel setzt unsere Region bereits seit Jahrzehnten auch verstärkt auf den Wirtschaftszweig „Tourismus“. </w:t>
      </w:r>
    </w:p>
    <w:p w14:paraId="0A67C9C5" w14:textId="38315BF8" w:rsidR="007343EC" w:rsidRPr="00B57AF4" w:rsidRDefault="007343EC" w:rsidP="00425CF3">
      <w:pPr>
        <w:spacing w:after="0" w:line="276" w:lineRule="auto"/>
        <w:jc w:val="both"/>
        <w:rPr>
          <w:rFonts w:ascii="Arial" w:hAnsi="Arial" w:cs="Arial"/>
          <w:sz w:val="24"/>
          <w:szCs w:val="24"/>
        </w:rPr>
      </w:pPr>
      <w:r w:rsidRPr="00B57AF4">
        <w:rPr>
          <w:rFonts w:ascii="Arial" w:hAnsi="Arial" w:cs="Arial"/>
          <w:sz w:val="24"/>
          <w:szCs w:val="24"/>
        </w:rPr>
        <w:t>Mit großem, auch finanziellem Aufwand wurden neue Strukturen geschaffen, die die Ent</w:t>
      </w:r>
      <w:r w:rsidR="004912D9" w:rsidRPr="00B57AF4">
        <w:rPr>
          <w:rFonts w:ascii="Arial" w:hAnsi="Arial" w:cs="Arial"/>
          <w:sz w:val="24"/>
          <w:szCs w:val="24"/>
        </w:rPr>
        <w:t>wicklung des Coburger Landes</w:t>
      </w:r>
      <w:r w:rsidRPr="00B57AF4">
        <w:rPr>
          <w:rFonts w:ascii="Arial" w:hAnsi="Arial" w:cs="Arial"/>
          <w:sz w:val="24"/>
          <w:szCs w:val="24"/>
        </w:rPr>
        <w:t xml:space="preserve"> positiv gestalten. Erst jüngst haben sich die Stadt und der Landkreis Coburg in Kooperation mit dem Nachbarlandkreis Sonneberg zusammengeschlossen, um die Tourismusregion </w:t>
      </w:r>
      <w:proofErr w:type="spellStart"/>
      <w:r w:rsidRPr="00B57AF4">
        <w:rPr>
          <w:rFonts w:ascii="Arial" w:hAnsi="Arial" w:cs="Arial"/>
          <w:sz w:val="24"/>
          <w:szCs w:val="24"/>
        </w:rPr>
        <w:t>Coburg.Rennsteig</w:t>
      </w:r>
      <w:proofErr w:type="spellEnd"/>
      <w:r w:rsidRPr="00B57AF4">
        <w:rPr>
          <w:rFonts w:ascii="Arial" w:hAnsi="Arial" w:cs="Arial"/>
          <w:sz w:val="24"/>
          <w:szCs w:val="24"/>
        </w:rPr>
        <w:t xml:space="preserve"> ins Leben zur rufen. Neue Arbeitsplätze entstanden, die den Menschen und Familien in der Region Perspektiven boten.  </w:t>
      </w:r>
    </w:p>
    <w:p w14:paraId="54FE7D05" w14:textId="4AB447EF" w:rsidR="007343EC" w:rsidRPr="00B57AF4" w:rsidRDefault="007343EC" w:rsidP="00425CF3">
      <w:pPr>
        <w:spacing w:after="0" w:line="276" w:lineRule="auto"/>
        <w:jc w:val="both"/>
        <w:rPr>
          <w:rFonts w:ascii="Arial" w:hAnsi="Arial" w:cs="Arial"/>
          <w:sz w:val="24"/>
          <w:szCs w:val="24"/>
        </w:rPr>
      </w:pPr>
      <w:r w:rsidRPr="00B57AF4">
        <w:rPr>
          <w:rFonts w:ascii="Arial" w:hAnsi="Arial" w:cs="Arial"/>
          <w:sz w:val="24"/>
          <w:szCs w:val="24"/>
        </w:rPr>
        <w:t xml:space="preserve">Sowohl P44 als auch P44 mod. machen diese Errungenschaften zunichte, indem Sie durch große Schneisen die Landschaft zerschneiden und somit die Attraktivität des Urlaubs- und Naherholungsgebietes zwischen Rennsteig, </w:t>
      </w:r>
      <w:proofErr w:type="spellStart"/>
      <w:r w:rsidRPr="00B57AF4">
        <w:rPr>
          <w:rFonts w:ascii="Arial" w:hAnsi="Arial" w:cs="Arial"/>
          <w:sz w:val="24"/>
          <w:szCs w:val="24"/>
        </w:rPr>
        <w:t>Obermain</w:t>
      </w:r>
      <w:proofErr w:type="spellEnd"/>
      <w:r w:rsidRPr="00B57AF4">
        <w:rPr>
          <w:rFonts w:ascii="Arial" w:hAnsi="Arial" w:cs="Arial"/>
          <w:sz w:val="24"/>
          <w:szCs w:val="24"/>
        </w:rPr>
        <w:t xml:space="preserve"> und </w:t>
      </w:r>
      <w:proofErr w:type="spellStart"/>
      <w:r w:rsidRPr="00B57AF4">
        <w:rPr>
          <w:rFonts w:ascii="Arial" w:hAnsi="Arial" w:cs="Arial"/>
          <w:sz w:val="24"/>
          <w:szCs w:val="24"/>
        </w:rPr>
        <w:t>Haßberge</w:t>
      </w:r>
      <w:proofErr w:type="spellEnd"/>
      <w:r w:rsidRPr="00B57AF4">
        <w:rPr>
          <w:rFonts w:ascii="Arial" w:hAnsi="Arial" w:cs="Arial"/>
          <w:sz w:val="24"/>
          <w:szCs w:val="24"/>
        </w:rPr>
        <w:t xml:space="preserve"> erheblich beeinträchtigen. Bisher aufgewendete Investitionen öffentlicher und privater Investoren wären dadurch vergebens. Dass dadurch ganze Existenzen auf dem Spiel stehen, darf nicht unberücksichtigt bleiben.   </w:t>
      </w:r>
    </w:p>
    <w:p w14:paraId="76956494" w14:textId="77777777" w:rsidR="007343EC" w:rsidRPr="00B57AF4" w:rsidRDefault="007343EC" w:rsidP="00425CF3">
      <w:pPr>
        <w:spacing w:after="0" w:line="276" w:lineRule="auto"/>
        <w:jc w:val="both"/>
        <w:rPr>
          <w:rFonts w:ascii="Arial" w:hAnsi="Arial" w:cs="Arial"/>
          <w:sz w:val="24"/>
          <w:szCs w:val="24"/>
        </w:rPr>
      </w:pPr>
    </w:p>
    <w:p w14:paraId="68173ED8" w14:textId="77777777" w:rsidR="002B6C0E" w:rsidRPr="00B57AF4" w:rsidRDefault="009E6E22" w:rsidP="00425CF3">
      <w:pPr>
        <w:pStyle w:val="Text"/>
        <w:numPr>
          <w:ilvl w:val="0"/>
          <w:numId w:val="1"/>
        </w:numPr>
        <w:spacing w:line="276" w:lineRule="auto"/>
        <w:ind w:left="357" w:hanging="357"/>
        <w:jc w:val="both"/>
        <w:rPr>
          <w:rFonts w:ascii="Arial" w:hAnsi="Arial" w:cs="Arial"/>
          <w:b/>
          <w:sz w:val="24"/>
          <w:szCs w:val="24"/>
        </w:rPr>
      </w:pPr>
      <w:r w:rsidRPr="00B57AF4">
        <w:rPr>
          <w:rFonts w:ascii="Arial" w:hAnsi="Arial" w:cs="Arial"/>
          <w:b/>
          <w:sz w:val="24"/>
          <w:szCs w:val="24"/>
        </w:rPr>
        <w:t>Natur-</w:t>
      </w:r>
      <w:r w:rsidR="0037258D" w:rsidRPr="00B57AF4">
        <w:rPr>
          <w:rFonts w:ascii="Arial" w:hAnsi="Arial" w:cs="Arial"/>
          <w:b/>
          <w:sz w:val="24"/>
          <w:szCs w:val="24"/>
        </w:rPr>
        <w:t xml:space="preserve"> und Landschaftsbeeinträchtigung</w:t>
      </w:r>
      <w:r w:rsidR="00F658A8" w:rsidRPr="00B57AF4">
        <w:rPr>
          <w:rFonts w:ascii="Arial" w:hAnsi="Arial" w:cs="Arial"/>
          <w:b/>
          <w:sz w:val="24"/>
          <w:szCs w:val="24"/>
        </w:rPr>
        <w:t>en</w:t>
      </w:r>
    </w:p>
    <w:p w14:paraId="5ED2C25A" w14:textId="77777777" w:rsidR="002B6C0E" w:rsidRPr="00B57AF4" w:rsidRDefault="002B6C0E" w:rsidP="00425CF3">
      <w:pPr>
        <w:pStyle w:val="Listenabsatz"/>
        <w:spacing w:after="0" w:line="276" w:lineRule="auto"/>
        <w:jc w:val="both"/>
        <w:rPr>
          <w:rFonts w:ascii="Arial" w:hAnsi="Arial" w:cs="Arial"/>
          <w:sz w:val="24"/>
          <w:szCs w:val="24"/>
        </w:rPr>
      </w:pPr>
    </w:p>
    <w:p w14:paraId="5676E763" w14:textId="77777777" w:rsidR="002B6C0E" w:rsidRPr="00B57AF4" w:rsidRDefault="009C31D4" w:rsidP="00425CF3">
      <w:pPr>
        <w:spacing w:after="0" w:line="276" w:lineRule="auto"/>
        <w:jc w:val="both"/>
        <w:rPr>
          <w:rFonts w:ascii="Arial" w:hAnsi="Arial" w:cs="Arial"/>
          <w:sz w:val="24"/>
          <w:szCs w:val="24"/>
        </w:rPr>
      </w:pPr>
      <w:r w:rsidRPr="00B57AF4">
        <w:rPr>
          <w:rFonts w:ascii="Arial" w:hAnsi="Arial" w:cs="Arial"/>
          <w:sz w:val="24"/>
          <w:szCs w:val="24"/>
        </w:rPr>
        <w:t xml:space="preserve">Aufgrund der </w:t>
      </w:r>
      <w:r w:rsidR="00987D6D" w:rsidRPr="00B57AF4">
        <w:rPr>
          <w:rFonts w:ascii="Arial" w:hAnsi="Arial" w:cs="Arial"/>
          <w:sz w:val="24"/>
          <w:szCs w:val="24"/>
        </w:rPr>
        <w:t xml:space="preserve">landschaftlichen </w:t>
      </w:r>
      <w:r w:rsidRPr="00B57AF4">
        <w:rPr>
          <w:rFonts w:ascii="Arial" w:hAnsi="Arial" w:cs="Arial"/>
          <w:sz w:val="24"/>
          <w:szCs w:val="24"/>
        </w:rPr>
        <w:t xml:space="preserve">Vielseitigkeit des Coburger Landes, welches sich insbesondere durch den </w:t>
      </w:r>
      <w:r w:rsidR="009E6E22" w:rsidRPr="00B57AF4">
        <w:rPr>
          <w:rFonts w:ascii="Arial" w:hAnsi="Arial" w:cs="Arial"/>
          <w:sz w:val="24"/>
          <w:szCs w:val="24"/>
        </w:rPr>
        <w:t>Wec</w:t>
      </w:r>
      <w:r w:rsidR="00311095" w:rsidRPr="00B57AF4">
        <w:rPr>
          <w:rFonts w:ascii="Arial" w:hAnsi="Arial" w:cs="Arial"/>
          <w:sz w:val="24"/>
          <w:szCs w:val="24"/>
        </w:rPr>
        <w:t>hsel von Wiesenauen, Ackerland und Waldflächen aus</w:t>
      </w:r>
      <w:r w:rsidRPr="00B57AF4">
        <w:rPr>
          <w:rFonts w:ascii="Arial" w:hAnsi="Arial" w:cs="Arial"/>
          <w:sz w:val="24"/>
          <w:szCs w:val="24"/>
        </w:rPr>
        <w:t xml:space="preserve">zeichnet, bietet es uns Bürgern </w:t>
      </w:r>
      <w:r w:rsidR="00311095" w:rsidRPr="00B57AF4">
        <w:rPr>
          <w:rFonts w:ascii="Arial" w:hAnsi="Arial" w:cs="Arial"/>
          <w:sz w:val="24"/>
          <w:szCs w:val="24"/>
        </w:rPr>
        <w:t>Naherholu</w:t>
      </w:r>
      <w:r w:rsidR="002B6C0E" w:rsidRPr="00B57AF4">
        <w:rPr>
          <w:rFonts w:ascii="Arial" w:hAnsi="Arial" w:cs="Arial"/>
          <w:sz w:val="24"/>
          <w:szCs w:val="24"/>
        </w:rPr>
        <w:t>ng unmittelbar vor der Haustüre.</w:t>
      </w:r>
    </w:p>
    <w:p w14:paraId="2A97A200" w14:textId="77777777" w:rsidR="006A57A1" w:rsidRPr="00B57AF4" w:rsidRDefault="00311095" w:rsidP="00425CF3">
      <w:pPr>
        <w:spacing w:after="0" w:line="276" w:lineRule="auto"/>
        <w:jc w:val="both"/>
        <w:rPr>
          <w:rFonts w:ascii="Arial" w:hAnsi="Arial" w:cs="Arial"/>
          <w:sz w:val="24"/>
          <w:szCs w:val="24"/>
        </w:rPr>
      </w:pPr>
      <w:r w:rsidRPr="00B57AF4">
        <w:rPr>
          <w:rFonts w:ascii="Arial" w:hAnsi="Arial" w:cs="Arial"/>
          <w:sz w:val="24"/>
          <w:szCs w:val="24"/>
        </w:rPr>
        <w:t xml:space="preserve">Die 380 kV-Leitung mit ihren </w:t>
      </w:r>
      <w:r w:rsidR="00745373" w:rsidRPr="00B57AF4">
        <w:rPr>
          <w:rFonts w:ascii="Arial" w:hAnsi="Arial" w:cs="Arial"/>
          <w:sz w:val="24"/>
          <w:szCs w:val="24"/>
        </w:rPr>
        <w:t>bis zu 80</w:t>
      </w:r>
      <w:r w:rsidRPr="00B57AF4">
        <w:rPr>
          <w:rFonts w:ascii="Arial" w:hAnsi="Arial" w:cs="Arial"/>
          <w:sz w:val="24"/>
          <w:szCs w:val="24"/>
        </w:rPr>
        <w:t xml:space="preserve"> m hohen Masten und Leiterseilen führt zu einer Beeinträchtigung des Landschaftsbildes und mindert den Erholungswert unserer Heimat</w:t>
      </w:r>
      <w:r w:rsidR="00B136AA" w:rsidRPr="00B57AF4">
        <w:rPr>
          <w:rFonts w:ascii="Arial" w:hAnsi="Arial" w:cs="Arial"/>
          <w:sz w:val="24"/>
          <w:szCs w:val="24"/>
        </w:rPr>
        <w:t xml:space="preserve"> erheblich</w:t>
      </w:r>
      <w:r w:rsidRPr="00B57AF4">
        <w:rPr>
          <w:rFonts w:ascii="Arial" w:hAnsi="Arial" w:cs="Arial"/>
          <w:sz w:val="24"/>
          <w:szCs w:val="24"/>
        </w:rPr>
        <w:t>!</w:t>
      </w:r>
    </w:p>
    <w:p w14:paraId="162E9618" w14:textId="77777777" w:rsidR="006A57A1" w:rsidRPr="00B57AF4" w:rsidRDefault="006D4A82" w:rsidP="00425CF3">
      <w:pPr>
        <w:spacing w:after="0" w:line="276" w:lineRule="auto"/>
        <w:jc w:val="both"/>
        <w:rPr>
          <w:rFonts w:ascii="Arial" w:hAnsi="Arial" w:cs="Arial"/>
          <w:sz w:val="24"/>
          <w:szCs w:val="24"/>
        </w:rPr>
      </w:pPr>
      <w:r w:rsidRPr="00B57AF4">
        <w:rPr>
          <w:rFonts w:ascii="Arial" w:hAnsi="Arial" w:cs="Arial"/>
          <w:sz w:val="24"/>
          <w:szCs w:val="24"/>
        </w:rPr>
        <w:t xml:space="preserve">Überdies wartet unsere Region mit </w:t>
      </w:r>
      <w:r w:rsidR="006A57A1" w:rsidRPr="00B57AF4">
        <w:rPr>
          <w:rFonts w:ascii="Arial" w:hAnsi="Arial" w:cs="Arial"/>
          <w:sz w:val="24"/>
          <w:szCs w:val="24"/>
        </w:rPr>
        <w:t>unzählige</w:t>
      </w:r>
      <w:r w:rsidRPr="00B57AF4">
        <w:rPr>
          <w:rFonts w:ascii="Arial" w:hAnsi="Arial" w:cs="Arial"/>
          <w:sz w:val="24"/>
          <w:szCs w:val="24"/>
        </w:rPr>
        <w:t>n</w:t>
      </w:r>
      <w:r w:rsidR="006A57A1" w:rsidRPr="00B57AF4">
        <w:rPr>
          <w:rFonts w:ascii="Arial" w:hAnsi="Arial" w:cs="Arial"/>
          <w:sz w:val="24"/>
          <w:szCs w:val="24"/>
        </w:rPr>
        <w:t xml:space="preserve"> Biotope</w:t>
      </w:r>
      <w:r w:rsidRPr="00B57AF4">
        <w:rPr>
          <w:rFonts w:ascii="Arial" w:hAnsi="Arial" w:cs="Arial"/>
          <w:sz w:val="24"/>
          <w:szCs w:val="24"/>
        </w:rPr>
        <w:t>n</w:t>
      </w:r>
      <w:r w:rsidR="006A57A1" w:rsidRPr="00B57AF4">
        <w:rPr>
          <w:rFonts w:ascii="Arial" w:hAnsi="Arial" w:cs="Arial"/>
          <w:sz w:val="24"/>
          <w:szCs w:val="24"/>
        </w:rPr>
        <w:t xml:space="preserve"> und Naturschutzflächen</w:t>
      </w:r>
      <w:r w:rsidRPr="00B57AF4">
        <w:rPr>
          <w:rFonts w:ascii="Arial" w:hAnsi="Arial" w:cs="Arial"/>
          <w:sz w:val="24"/>
          <w:szCs w:val="24"/>
        </w:rPr>
        <w:t xml:space="preserve"> auf</w:t>
      </w:r>
      <w:r w:rsidR="006A57A1" w:rsidRPr="00B57AF4">
        <w:rPr>
          <w:rFonts w:ascii="Arial" w:hAnsi="Arial" w:cs="Arial"/>
          <w:sz w:val="24"/>
          <w:szCs w:val="24"/>
        </w:rPr>
        <w:t xml:space="preserve">, die der Natur </w:t>
      </w:r>
      <w:r w:rsidR="00355149" w:rsidRPr="00B57AF4">
        <w:rPr>
          <w:rFonts w:ascii="Arial" w:hAnsi="Arial" w:cs="Arial"/>
          <w:sz w:val="24"/>
          <w:szCs w:val="24"/>
        </w:rPr>
        <w:t>wertvollen</w:t>
      </w:r>
      <w:r w:rsidR="00745373" w:rsidRPr="00B57AF4">
        <w:rPr>
          <w:rFonts w:ascii="Arial" w:hAnsi="Arial" w:cs="Arial"/>
          <w:sz w:val="24"/>
          <w:szCs w:val="24"/>
        </w:rPr>
        <w:t xml:space="preserve"> </w:t>
      </w:r>
      <w:r w:rsidR="0037667A" w:rsidRPr="00B57AF4">
        <w:rPr>
          <w:rFonts w:ascii="Arial" w:hAnsi="Arial" w:cs="Arial"/>
          <w:sz w:val="24"/>
          <w:szCs w:val="24"/>
        </w:rPr>
        <w:t>Rückzugsraum einräumen</w:t>
      </w:r>
      <w:r w:rsidR="006A57A1" w:rsidRPr="00B57AF4">
        <w:rPr>
          <w:rFonts w:ascii="Arial" w:hAnsi="Arial" w:cs="Arial"/>
          <w:sz w:val="24"/>
          <w:szCs w:val="24"/>
        </w:rPr>
        <w:t>.</w:t>
      </w:r>
      <w:r w:rsidR="00546738" w:rsidRPr="00B57AF4">
        <w:rPr>
          <w:rFonts w:ascii="Arial" w:hAnsi="Arial" w:cs="Arial"/>
          <w:sz w:val="24"/>
          <w:szCs w:val="24"/>
        </w:rPr>
        <w:t xml:space="preserve"> </w:t>
      </w:r>
      <w:r w:rsidR="0037667A" w:rsidRPr="00B57AF4">
        <w:rPr>
          <w:rFonts w:ascii="Arial" w:hAnsi="Arial" w:cs="Arial"/>
          <w:sz w:val="24"/>
          <w:szCs w:val="24"/>
        </w:rPr>
        <w:t xml:space="preserve">Der Landkreis Coburg bietet </w:t>
      </w:r>
      <w:r w:rsidR="00355149" w:rsidRPr="00B57AF4">
        <w:rPr>
          <w:rFonts w:ascii="Arial" w:hAnsi="Arial" w:cs="Arial"/>
          <w:sz w:val="24"/>
          <w:szCs w:val="24"/>
        </w:rPr>
        <w:t>zudem</w:t>
      </w:r>
      <w:r w:rsidR="0037667A" w:rsidRPr="00B57AF4">
        <w:rPr>
          <w:rFonts w:ascii="Arial" w:hAnsi="Arial" w:cs="Arial"/>
          <w:sz w:val="24"/>
          <w:szCs w:val="24"/>
        </w:rPr>
        <w:t xml:space="preserve"> wichtigen Lebensraum für seltene Tiere</w:t>
      </w:r>
      <w:r w:rsidR="00B136AA" w:rsidRPr="00B57AF4">
        <w:rPr>
          <w:rFonts w:ascii="Arial" w:hAnsi="Arial" w:cs="Arial"/>
          <w:sz w:val="24"/>
          <w:szCs w:val="24"/>
        </w:rPr>
        <w:t>.</w:t>
      </w:r>
      <w:r w:rsidR="00633658" w:rsidRPr="00B57AF4">
        <w:rPr>
          <w:rFonts w:ascii="Arial" w:hAnsi="Arial" w:cs="Arial"/>
          <w:sz w:val="24"/>
          <w:szCs w:val="24"/>
        </w:rPr>
        <w:t xml:space="preserve"> </w:t>
      </w:r>
      <w:r w:rsidR="006A57A1" w:rsidRPr="00B57AF4">
        <w:rPr>
          <w:rFonts w:ascii="Arial" w:hAnsi="Arial" w:cs="Arial"/>
          <w:sz w:val="24"/>
          <w:szCs w:val="24"/>
        </w:rPr>
        <w:t>Nicht umsonst unterstützt auch der Bund das Naturschutzgroßprojekt „Grünes Band“</w:t>
      </w:r>
      <w:r w:rsidR="00E02E3D" w:rsidRPr="00B57AF4">
        <w:rPr>
          <w:rFonts w:ascii="Arial" w:hAnsi="Arial" w:cs="Arial"/>
          <w:sz w:val="24"/>
          <w:szCs w:val="24"/>
        </w:rPr>
        <w:t xml:space="preserve"> mit einer Summe in Millionenhöhe.</w:t>
      </w:r>
      <w:r w:rsidR="006A57A1" w:rsidRPr="00B57AF4">
        <w:rPr>
          <w:rFonts w:ascii="Arial" w:hAnsi="Arial" w:cs="Arial"/>
          <w:sz w:val="24"/>
          <w:szCs w:val="24"/>
        </w:rPr>
        <w:t xml:space="preserve"> </w:t>
      </w:r>
    </w:p>
    <w:p w14:paraId="1440E41F" w14:textId="034EC048" w:rsidR="0037667A" w:rsidRDefault="009E6E22" w:rsidP="00425CF3">
      <w:pPr>
        <w:spacing w:after="0" w:line="276" w:lineRule="auto"/>
        <w:jc w:val="both"/>
        <w:rPr>
          <w:rFonts w:ascii="Arial" w:hAnsi="Arial" w:cs="Arial"/>
          <w:sz w:val="24"/>
          <w:szCs w:val="24"/>
        </w:rPr>
      </w:pPr>
      <w:r w:rsidRPr="00B57AF4">
        <w:rPr>
          <w:rFonts w:ascii="Arial" w:hAnsi="Arial" w:cs="Arial"/>
          <w:sz w:val="24"/>
          <w:szCs w:val="24"/>
        </w:rPr>
        <w:t>Mit dem Bau von weit</w:t>
      </w:r>
      <w:r w:rsidR="00E02E3D" w:rsidRPr="00B57AF4">
        <w:rPr>
          <w:rFonts w:ascii="Arial" w:hAnsi="Arial" w:cs="Arial"/>
          <w:sz w:val="24"/>
          <w:szCs w:val="24"/>
        </w:rPr>
        <w:t>eren Hochspannungsleitungen wird unser Coburger Land an naturschutzfachlicher Qualität einbüßen.</w:t>
      </w:r>
      <w:r w:rsidR="00D3781C" w:rsidRPr="00B57AF4">
        <w:rPr>
          <w:rFonts w:ascii="Arial" w:hAnsi="Arial" w:cs="Arial"/>
          <w:sz w:val="24"/>
          <w:szCs w:val="24"/>
        </w:rPr>
        <w:t xml:space="preserve"> Zahlreiche Waldflächen würden Rod</w:t>
      </w:r>
      <w:r w:rsidR="00633658" w:rsidRPr="00B57AF4">
        <w:rPr>
          <w:rFonts w:ascii="Arial" w:hAnsi="Arial" w:cs="Arial"/>
          <w:sz w:val="24"/>
          <w:szCs w:val="24"/>
        </w:rPr>
        <w:t>ungsmaßnahmen zum Opfer fallen.</w:t>
      </w:r>
      <w:r w:rsidR="00D3781C" w:rsidRPr="00B57AF4">
        <w:rPr>
          <w:rFonts w:ascii="Arial" w:hAnsi="Arial" w:cs="Arial"/>
          <w:sz w:val="24"/>
          <w:szCs w:val="24"/>
        </w:rPr>
        <w:t xml:space="preserve"> Die </w:t>
      </w:r>
      <w:r w:rsidR="004C4EA5">
        <w:rPr>
          <w:rFonts w:ascii="Arial" w:hAnsi="Arial" w:cs="Arial"/>
          <w:sz w:val="24"/>
          <w:szCs w:val="24"/>
        </w:rPr>
        <w:t>T</w:t>
      </w:r>
      <w:r w:rsidR="00D3781C" w:rsidRPr="00B57AF4">
        <w:rPr>
          <w:rFonts w:ascii="Arial" w:hAnsi="Arial" w:cs="Arial"/>
          <w:sz w:val="24"/>
          <w:szCs w:val="24"/>
        </w:rPr>
        <w:t>rassen – egal in welcher Variante</w:t>
      </w:r>
      <w:r w:rsidR="00633658" w:rsidRPr="00B57AF4">
        <w:rPr>
          <w:rFonts w:ascii="Arial" w:hAnsi="Arial" w:cs="Arial"/>
          <w:sz w:val="24"/>
          <w:szCs w:val="24"/>
        </w:rPr>
        <w:t xml:space="preserve"> -</w:t>
      </w:r>
      <w:r w:rsidR="00D3781C" w:rsidRPr="00B57AF4">
        <w:rPr>
          <w:rFonts w:ascii="Arial" w:hAnsi="Arial" w:cs="Arial"/>
          <w:sz w:val="24"/>
          <w:szCs w:val="24"/>
        </w:rPr>
        <w:t xml:space="preserve"> stellen insbesondere eine tödliche Gefahr für Großvögel und Fledermäuse dar.</w:t>
      </w:r>
      <w:r w:rsidR="00D3266A" w:rsidRPr="00B57AF4">
        <w:rPr>
          <w:rFonts w:ascii="Arial" w:hAnsi="Arial" w:cs="Arial"/>
          <w:sz w:val="24"/>
          <w:szCs w:val="24"/>
        </w:rPr>
        <w:t xml:space="preserve"> Gegen diese Beeinträchtigungen </w:t>
      </w:r>
      <w:r w:rsidR="001B4D42" w:rsidRPr="00B57AF4">
        <w:rPr>
          <w:rFonts w:ascii="Arial" w:hAnsi="Arial" w:cs="Arial"/>
          <w:sz w:val="24"/>
          <w:szCs w:val="24"/>
        </w:rPr>
        <w:t>wenden wir uns entschieden zum Schut</w:t>
      </w:r>
      <w:r w:rsidR="004B000E" w:rsidRPr="00B57AF4">
        <w:rPr>
          <w:rFonts w:ascii="Arial" w:hAnsi="Arial" w:cs="Arial"/>
          <w:sz w:val="24"/>
          <w:szCs w:val="24"/>
        </w:rPr>
        <w:t>z heimischer Tiere und Pflanzen!</w:t>
      </w:r>
    </w:p>
    <w:p w14:paraId="7C37D015" w14:textId="77777777" w:rsidR="00425CF3" w:rsidRPr="00B57AF4" w:rsidRDefault="00425CF3" w:rsidP="00425CF3">
      <w:pPr>
        <w:spacing w:after="0" w:line="276" w:lineRule="auto"/>
        <w:jc w:val="both"/>
        <w:rPr>
          <w:rFonts w:ascii="Arial" w:hAnsi="Arial" w:cs="Arial"/>
          <w:sz w:val="24"/>
          <w:szCs w:val="24"/>
        </w:rPr>
      </w:pPr>
    </w:p>
    <w:p w14:paraId="25FF3B21" w14:textId="77777777" w:rsidR="00425CF3" w:rsidRPr="00B57AF4" w:rsidRDefault="00425CF3" w:rsidP="00425CF3">
      <w:pPr>
        <w:spacing w:after="0"/>
        <w:jc w:val="both"/>
        <w:rPr>
          <w:rFonts w:ascii="Arial" w:hAnsi="Arial" w:cs="Arial"/>
          <w:sz w:val="24"/>
          <w:szCs w:val="24"/>
        </w:rPr>
      </w:pPr>
    </w:p>
    <w:p w14:paraId="7273564C" w14:textId="77777777" w:rsidR="002008F2" w:rsidRPr="00B57AF4" w:rsidRDefault="007D306F" w:rsidP="00425CF3">
      <w:pPr>
        <w:pStyle w:val="Text"/>
        <w:numPr>
          <w:ilvl w:val="0"/>
          <w:numId w:val="1"/>
        </w:numPr>
        <w:ind w:left="357" w:hanging="357"/>
        <w:jc w:val="both"/>
        <w:rPr>
          <w:rFonts w:ascii="Arial" w:hAnsi="Arial" w:cs="Arial"/>
          <w:b/>
          <w:sz w:val="24"/>
          <w:szCs w:val="24"/>
        </w:rPr>
      </w:pPr>
      <w:r w:rsidRPr="00B57AF4">
        <w:rPr>
          <w:rFonts w:ascii="Arial" w:hAnsi="Arial" w:cs="Arial"/>
          <w:b/>
          <w:sz w:val="24"/>
          <w:szCs w:val="24"/>
        </w:rPr>
        <w:t xml:space="preserve">Beeinträchtigungen des </w:t>
      </w:r>
      <w:r w:rsidR="00632F0D" w:rsidRPr="00B57AF4">
        <w:rPr>
          <w:rFonts w:ascii="Arial" w:hAnsi="Arial" w:cs="Arial"/>
          <w:b/>
          <w:sz w:val="24"/>
          <w:szCs w:val="24"/>
        </w:rPr>
        <w:t>Schutzgut</w:t>
      </w:r>
      <w:r w:rsidRPr="00B57AF4">
        <w:rPr>
          <w:rFonts w:ascii="Arial" w:hAnsi="Arial" w:cs="Arial"/>
          <w:b/>
          <w:sz w:val="24"/>
          <w:szCs w:val="24"/>
        </w:rPr>
        <w:t>es</w:t>
      </w:r>
      <w:r w:rsidR="00632F0D" w:rsidRPr="00B57AF4">
        <w:rPr>
          <w:rFonts w:ascii="Arial" w:hAnsi="Arial" w:cs="Arial"/>
          <w:b/>
          <w:sz w:val="24"/>
          <w:szCs w:val="24"/>
        </w:rPr>
        <w:t xml:space="preserve"> </w:t>
      </w:r>
      <w:r w:rsidRPr="00B57AF4">
        <w:rPr>
          <w:rFonts w:ascii="Arial" w:hAnsi="Arial" w:cs="Arial"/>
          <w:b/>
          <w:sz w:val="24"/>
          <w:szCs w:val="24"/>
        </w:rPr>
        <w:t>„</w:t>
      </w:r>
      <w:r w:rsidR="00632F0D" w:rsidRPr="00B57AF4">
        <w:rPr>
          <w:rFonts w:ascii="Arial" w:hAnsi="Arial" w:cs="Arial"/>
          <w:b/>
          <w:sz w:val="24"/>
          <w:szCs w:val="24"/>
        </w:rPr>
        <w:t>Mensch</w:t>
      </w:r>
      <w:r w:rsidRPr="00B57AF4">
        <w:rPr>
          <w:rFonts w:ascii="Arial" w:hAnsi="Arial" w:cs="Arial"/>
          <w:b/>
          <w:sz w:val="24"/>
          <w:szCs w:val="24"/>
        </w:rPr>
        <w:t>“</w:t>
      </w:r>
    </w:p>
    <w:p w14:paraId="4DC2A4BC" w14:textId="77777777" w:rsidR="002008F2" w:rsidRPr="00B57AF4" w:rsidRDefault="002008F2" w:rsidP="00425CF3">
      <w:pPr>
        <w:pStyle w:val="Listenabsatz"/>
        <w:spacing w:after="0"/>
        <w:jc w:val="both"/>
        <w:rPr>
          <w:rFonts w:ascii="Arial" w:hAnsi="Arial" w:cs="Arial"/>
          <w:b/>
          <w:sz w:val="24"/>
          <w:szCs w:val="24"/>
        </w:rPr>
      </w:pPr>
    </w:p>
    <w:p w14:paraId="3F369557" w14:textId="567C82C2" w:rsidR="00872DAE" w:rsidRPr="00B57AF4" w:rsidRDefault="00DD034F" w:rsidP="00425CF3">
      <w:pPr>
        <w:spacing w:after="0"/>
        <w:jc w:val="both"/>
        <w:rPr>
          <w:rFonts w:ascii="Arial" w:hAnsi="Arial" w:cs="Arial"/>
          <w:sz w:val="24"/>
          <w:szCs w:val="24"/>
        </w:rPr>
      </w:pPr>
      <w:r w:rsidRPr="00B57AF4">
        <w:rPr>
          <w:rFonts w:ascii="Arial" w:hAnsi="Arial" w:cs="Arial"/>
          <w:sz w:val="24"/>
          <w:szCs w:val="24"/>
        </w:rPr>
        <w:t xml:space="preserve">Wir </w:t>
      </w:r>
      <w:r w:rsidR="00FB3E4A" w:rsidRPr="00B57AF4">
        <w:rPr>
          <w:rFonts w:ascii="Arial" w:hAnsi="Arial" w:cs="Arial"/>
          <w:sz w:val="24"/>
          <w:szCs w:val="24"/>
        </w:rPr>
        <w:t>Bürger des Coburger Landes</w:t>
      </w:r>
      <w:r w:rsidRPr="00B57AF4">
        <w:rPr>
          <w:rFonts w:ascii="Arial" w:hAnsi="Arial" w:cs="Arial"/>
          <w:sz w:val="24"/>
          <w:szCs w:val="24"/>
        </w:rPr>
        <w:t xml:space="preserve"> sind</w:t>
      </w:r>
      <w:r w:rsidR="00F4404C" w:rsidRPr="00B57AF4">
        <w:rPr>
          <w:rFonts w:ascii="Arial" w:hAnsi="Arial" w:cs="Arial"/>
          <w:sz w:val="24"/>
          <w:szCs w:val="24"/>
        </w:rPr>
        <w:t xml:space="preserve"> in der Vergangenheit bereits</w:t>
      </w:r>
      <w:r w:rsidRPr="00B57AF4">
        <w:rPr>
          <w:rFonts w:ascii="Arial" w:hAnsi="Arial" w:cs="Arial"/>
          <w:sz w:val="24"/>
          <w:szCs w:val="24"/>
        </w:rPr>
        <w:t xml:space="preserve"> durch </w:t>
      </w:r>
      <w:r w:rsidR="00F4404C" w:rsidRPr="00B57AF4">
        <w:rPr>
          <w:rFonts w:ascii="Arial" w:hAnsi="Arial" w:cs="Arial"/>
          <w:sz w:val="24"/>
          <w:szCs w:val="24"/>
        </w:rPr>
        <w:t>die zahlreichen Infrastrukturmaßnahmen</w:t>
      </w:r>
      <w:r w:rsidRPr="00B57AF4">
        <w:rPr>
          <w:rFonts w:ascii="Arial" w:hAnsi="Arial" w:cs="Arial"/>
          <w:sz w:val="24"/>
          <w:szCs w:val="24"/>
        </w:rPr>
        <w:t xml:space="preserve"> (u.a. ICE-Neubautrasse, BAB 73, 380-kV-</w:t>
      </w:r>
      <w:r w:rsidRPr="00B57AF4">
        <w:rPr>
          <w:rFonts w:ascii="Arial" w:hAnsi="Arial" w:cs="Arial"/>
          <w:sz w:val="24"/>
          <w:szCs w:val="24"/>
        </w:rPr>
        <w:lastRenderedPageBreak/>
        <w:t>Leitung Altenfeld – Redwitz) so stark belastet</w:t>
      </w:r>
      <w:r w:rsidR="00F4404C" w:rsidRPr="00B57AF4">
        <w:rPr>
          <w:rFonts w:ascii="Arial" w:hAnsi="Arial" w:cs="Arial"/>
          <w:sz w:val="24"/>
          <w:szCs w:val="24"/>
        </w:rPr>
        <w:t xml:space="preserve"> worden</w:t>
      </w:r>
      <w:r w:rsidRPr="00B57AF4">
        <w:rPr>
          <w:rFonts w:ascii="Arial" w:hAnsi="Arial" w:cs="Arial"/>
          <w:sz w:val="24"/>
          <w:szCs w:val="24"/>
        </w:rPr>
        <w:t>, dass wir zusätzliche Trassen nicht erdulden können.</w:t>
      </w:r>
    </w:p>
    <w:p w14:paraId="2C0C0AAA" w14:textId="30C7FDBE" w:rsidR="00371BC0" w:rsidRPr="00B57AF4" w:rsidRDefault="00D64B85" w:rsidP="00425CF3">
      <w:pPr>
        <w:spacing w:after="0"/>
        <w:jc w:val="both"/>
        <w:rPr>
          <w:rFonts w:ascii="Arial" w:hAnsi="Arial" w:cs="Arial"/>
          <w:sz w:val="24"/>
          <w:szCs w:val="24"/>
        </w:rPr>
      </w:pPr>
      <w:r w:rsidRPr="00B57AF4">
        <w:rPr>
          <w:rFonts w:ascii="Arial" w:hAnsi="Arial" w:cs="Arial"/>
          <w:sz w:val="24"/>
          <w:szCs w:val="24"/>
        </w:rPr>
        <w:t>Unerträglic</w:t>
      </w:r>
      <w:r w:rsidR="003F1690" w:rsidRPr="00B57AF4">
        <w:rPr>
          <w:rFonts w:ascii="Arial" w:hAnsi="Arial" w:cs="Arial"/>
          <w:sz w:val="24"/>
          <w:szCs w:val="24"/>
        </w:rPr>
        <w:t>h</w:t>
      </w:r>
      <w:r w:rsidR="00A03DD4" w:rsidRPr="00B57AF4">
        <w:rPr>
          <w:rFonts w:ascii="Arial" w:hAnsi="Arial" w:cs="Arial"/>
          <w:sz w:val="24"/>
          <w:szCs w:val="24"/>
        </w:rPr>
        <w:t xml:space="preserve"> ist die Vorstellung, dass unsere Gesundheit durch die elektromagnetischen Strahlungen, die mit der Inbetriebnahme der Leitungsprojekte einher</w:t>
      </w:r>
      <w:r w:rsidR="00872DAE" w:rsidRPr="00B57AF4">
        <w:rPr>
          <w:rFonts w:ascii="Arial" w:hAnsi="Arial" w:cs="Arial"/>
          <w:sz w:val="24"/>
          <w:szCs w:val="24"/>
        </w:rPr>
        <w:t>gehen</w:t>
      </w:r>
      <w:r w:rsidR="00D6775C" w:rsidRPr="00B57AF4">
        <w:rPr>
          <w:rFonts w:ascii="Arial" w:hAnsi="Arial" w:cs="Arial"/>
          <w:sz w:val="24"/>
          <w:szCs w:val="24"/>
        </w:rPr>
        <w:t>, gefährdet werden könnte. Gerade zum Schutz der Bevölkerung vor negativen Auswirkungen im</w:t>
      </w:r>
      <w:r w:rsidR="0038497F" w:rsidRPr="00B57AF4">
        <w:rPr>
          <w:rFonts w:ascii="Arial" w:hAnsi="Arial" w:cs="Arial"/>
          <w:sz w:val="24"/>
          <w:szCs w:val="24"/>
        </w:rPr>
        <w:t xml:space="preserve"> unmittelbaren Wohnumfeld hat das Bayerische Kabinett</w:t>
      </w:r>
      <w:r w:rsidR="00D6775C" w:rsidRPr="00B57AF4">
        <w:rPr>
          <w:rFonts w:ascii="Arial" w:hAnsi="Arial" w:cs="Arial"/>
          <w:sz w:val="24"/>
          <w:szCs w:val="24"/>
        </w:rPr>
        <w:t xml:space="preserve"> erst kü</w:t>
      </w:r>
      <w:r w:rsidR="00CE59CD" w:rsidRPr="00B57AF4">
        <w:rPr>
          <w:rFonts w:ascii="Arial" w:hAnsi="Arial" w:cs="Arial"/>
          <w:sz w:val="24"/>
          <w:szCs w:val="24"/>
        </w:rPr>
        <w:t>rzlich im Landesentwicklungsprogramm</w:t>
      </w:r>
      <w:r w:rsidR="00D6775C" w:rsidRPr="00B57AF4">
        <w:rPr>
          <w:rFonts w:ascii="Arial" w:hAnsi="Arial" w:cs="Arial"/>
          <w:sz w:val="24"/>
          <w:szCs w:val="24"/>
        </w:rPr>
        <w:t xml:space="preserve"> Mindestabstände </w:t>
      </w:r>
      <w:r w:rsidR="00371BC0" w:rsidRPr="00B57AF4">
        <w:rPr>
          <w:rFonts w:ascii="Arial" w:hAnsi="Arial" w:cs="Arial"/>
          <w:sz w:val="24"/>
          <w:szCs w:val="24"/>
        </w:rPr>
        <w:t>festgeleg</w:t>
      </w:r>
      <w:r w:rsidR="00872DAE" w:rsidRPr="00B57AF4">
        <w:rPr>
          <w:rFonts w:ascii="Arial" w:hAnsi="Arial" w:cs="Arial"/>
          <w:sz w:val="24"/>
          <w:szCs w:val="24"/>
        </w:rPr>
        <w:t>t, deren Einhaltung wir als unerlässlich ansehen</w:t>
      </w:r>
      <w:r w:rsidR="00CE59CD" w:rsidRPr="00B57AF4">
        <w:rPr>
          <w:rFonts w:ascii="Arial" w:hAnsi="Arial" w:cs="Arial"/>
          <w:sz w:val="24"/>
          <w:szCs w:val="24"/>
        </w:rPr>
        <w:t xml:space="preserve"> </w:t>
      </w:r>
      <w:r w:rsidR="00FB3E4A" w:rsidRPr="00B57AF4">
        <w:rPr>
          <w:rFonts w:ascii="Arial" w:hAnsi="Arial" w:cs="Arial"/>
          <w:sz w:val="24"/>
          <w:szCs w:val="24"/>
        </w:rPr>
        <w:t>- zumal diese ohnehin sehr knapp gefasst sind</w:t>
      </w:r>
      <w:r w:rsidR="00371BC0" w:rsidRPr="00B57AF4">
        <w:rPr>
          <w:rFonts w:ascii="Arial" w:hAnsi="Arial" w:cs="Arial"/>
          <w:sz w:val="24"/>
          <w:szCs w:val="24"/>
        </w:rPr>
        <w:t>!</w:t>
      </w:r>
    </w:p>
    <w:p w14:paraId="6501F05A" w14:textId="77777777" w:rsidR="00872DAE" w:rsidRPr="00B57AF4" w:rsidRDefault="008F0847" w:rsidP="00425CF3">
      <w:pPr>
        <w:spacing w:after="0"/>
        <w:jc w:val="both"/>
        <w:rPr>
          <w:rFonts w:ascii="Arial" w:hAnsi="Arial" w:cs="Arial"/>
          <w:sz w:val="24"/>
          <w:szCs w:val="24"/>
        </w:rPr>
      </w:pPr>
      <w:r w:rsidRPr="00B57AF4">
        <w:rPr>
          <w:rFonts w:ascii="Arial" w:hAnsi="Arial" w:cs="Arial"/>
          <w:sz w:val="24"/>
          <w:szCs w:val="24"/>
        </w:rPr>
        <w:t xml:space="preserve">Neue </w:t>
      </w:r>
      <w:proofErr w:type="spellStart"/>
      <w:r w:rsidRPr="00B57AF4">
        <w:rPr>
          <w:rFonts w:ascii="Arial" w:hAnsi="Arial" w:cs="Arial"/>
          <w:sz w:val="24"/>
          <w:szCs w:val="24"/>
        </w:rPr>
        <w:t>Betroffenheiten</w:t>
      </w:r>
      <w:proofErr w:type="spellEnd"/>
      <w:r w:rsidRPr="00B57AF4">
        <w:rPr>
          <w:rFonts w:ascii="Arial" w:hAnsi="Arial" w:cs="Arial"/>
          <w:sz w:val="24"/>
          <w:szCs w:val="24"/>
        </w:rPr>
        <w:t xml:space="preserve"> sind auch mit gravierenden Eingriffen in das Eigentumsrecht verbunden. Was ist ein Grundstück im unmittelbaren Umgriff der Riesen-Masten n</w:t>
      </w:r>
      <w:r w:rsidR="00A73CAF" w:rsidRPr="00B57AF4">
        <w:rPr>
          <w:rFonts w:ascii="Arial" w:hAnsi="Arial" w:cs="Arial"/>
          <w:sz w:val="24"/>
          <w:szCs w:val="24"/>
        </w:rPr>
        <w:t>och wert? Auf wessen Grundstücken</w:t>
      </w:r>
      <w:r w:rsidRPr="00B57AF4">
        <w:rPr>
          <w:rFonts w:ascii="Arial" w:hAnsi="Arial" w:cs="Arial"/>
          <w:sz w:val="24"/>
          <w:szCs w:val="24"/>
        </w:rPr>
        <w:t xml:space="preserve"> sollen diese errichtet werden?</w:t>
      </w:r>
    </w:p>
    <w:p w14:paraId="166E894F" w14:textId="766711D8" w:rsidR="00374880" w:rsidRPr="00B57AF4" w:rsidRDefault="00A73CAF" w:rsidP="00425CF3">
      <w:pPr>
        <w:spacing w:after="0"/>
        <w:jc w:val="both"/>
        <w:rPr>
          <w:rFonts w:ascii="Arial" w:hAnsi="Arial" w:cs="Arial"/>
          <w:sz w:val="24"/>
          <w:szCs w:val="24"/>
        </w:rPr>
      </w:pPr>
      <w:r w:rsidRPr="00B57AF4">
        <w:rPr>
          <w:rFonts w:ascii="Arial" w:hAnsi="Arial" w:cs="Arial"/>
          <w:sz w:val="24"/>
          <w:szCs w:val="24"/>
        </w:rPr>
        <w:t>Gerade</w:t>
      </w:r>
      <w:r w:rsidR="008F0847" w:rsidRPr="00B57AF4">
        <w:rPr>
          <w:rFonts w:ascii="Arial" w:hAnsi="Arial" w:cs="Arial"/>
          <w:sz w:val="24"/>
          <w:szCs w:val="24"/>
        </w:rPr>
        <w:t xml:space="preserve"> die </w:t>
      </w:r>
      <w:r w:rsidRPr="00B57AF4">
        <w:rPr>
          <w:rFonts w:ascii="Arial" w:hAnsi="Arial" w:cs="Arial"/>
          <w:sz w:val="24"/>
          <w:szCs w:val="24"/>
        </w:rPr>
        <w:t>Land</w:t>
      </w:r>
      <w:r w:rsidR="00FB3E4A" w:rsidRPr="00B57AF4">
        <w:rPr>
          <w:rFonts w:ascii="Arial" w:hAnsi="Arial" w:cs="Arial"/>
          <w:sz w:val="24"/>
          <w:szCs w:val="24"/>
        </w:rPr>
        <w:t>- und Forst</w:t>
      </w:r>
      <w:r w:rsidRPr="00B57AF4">
        <w:rPr>
          <w:rFonts w:ascii="Arial" w:hAnsi="Arial" w:cs="Arial"/>
          <w:sz w:val="24"/>
          <w:szCs w:val="24"/>
        </w:rPr>
        <w:t>wirte</w:t>
      </w:r>
      <w:r w:rsidR="00AE7BFD" w:rsidRPr="00B57AF4">
        <w:rPr>
          <w:rFonts w:ascii="Arial" w:hAnsi="Arial" w:cs="Arial"/>
          <w:sz w:val="24"/>
          <w:szCs w:val="24"/>
        </w:rPr>
        <w:t xml:space="preserve"> in unserer Region, die mit i</w:t>
      </w:r>
      <w:r w:rsidRPr="00B57AF4">
        <w:rPr>
          <w:rFonts w:ascii="Arial" w:hAnsi="Arial" w:cs="Arial"/>
          <w:sz w:val="24"/>
          <w:szCs w:val="24"/>
        </w:rPr>
        <w:t>hrem Grund und Boden ihren Lebensunterhalt verdienen müssen, sind von den geplanten Vorhaben in besonderem Maße betroffen. Weitere Flächenverluste bedrohen die Existenz unserer</w:t>
      </w:r>
      <w:r w:rsidR="00751A2C" w:rsidRPr="00B57AF4">
        <w:rPr>
          <w:rFonts w:ascii="Arial" w:hAnsi="Arial" w:cs="Arial"/>
          <w:sz w:val="24"/>
          <w:szCs w:val="24"/>
        </w:rPr>
        <w:t xml:space="preserve"> heimischen</w:t>
      </w:r>
      <w:r w:rsidRPr="00B57AF4">
        <w:rPr>
          <w:rFonts w:ascii="Arial" w:hAnsi="Arial" w:cs="Arial"/>
          <w:sz w:val="24"/>
          <w:szCs w:val="24"/>
        </w:rPr>
        <w:t xml:space="preserve"> Land</w:t>
      </w:r>
      <w:r w:rsidR="00FB3E4A" w:rsidRPr="00B57AF4">
        <w:rPr>
          <w:rFonts w:ascii="Arial" w:hAnsi="Arial" w:cs="Arial"/>
          <w:sz w:val="24"/>
          <w:szCs w:val="24"/>
        </w:rPr>
        <w:t>- und Forst</w:t>
      </w:r>
      <w:r w:rsidRPr="00B57AF4">
        <w:rPr>
          <w:rFonts w:ascii="Arial" w:hAnsi="Arial" w:cs="Arial"/>
          <w:sz w:val="24"/>
          <w:szCs w:val="24"/>
        </w:rPr>
        <w:t>wirtschaft.</w:t>
      </w:r>
    </w:p>
    <w:p w14:paraId="299662A8" w14:textId="77777777" w:rsidR="00374880" w:rsidRPr="00B57AF4" w:rsidRDefault="00374880" w:rsidP="00425CF3">
      <w:pPr>
        <w:pStyle w:val="Text"/>
        <w:rPr>
          <w:rFonts w:ascii="Arial" w:hAnsi="Arial" w:cs="Arial"/>
          <w:sz w:val="24"/>
          <w:szCs w:val="24"/>
        </w:rPr>
      </w:pPr>
    </w:p>
    <w:p w14:paraId="4B906433" w14:textId="77777777" w:rsidR="00374880" w:rsidRPr="00B57AF4" w:rsidRDefault="00374880" w:rsidP="007338DE">
      <w:pPr>
        <w:pBdr>
          <w:top w:val="nil"/>
          <w:left w:val="nil"/>
          <w:bottom w:val="nil"/>
          <w:right w:val="nil"/>
          <w:between w:val="nil"/>
          <w:bar w:val="nil"/>
        </w:pBdr>
        <w:spacing w:after="0" w:line="240" w:lineRule="auto"/>
        <w:rPr>
          <w:rFonts w:ascii="Arial" w:hAnsi="Arial" w:cs="Arial"/>
          <w:color w:val="0070C0"/>
          <w:sz w:val="24"/>
          <w:szCs w:val="24"/>
        </w:rPr>
      </w:pPr>
    </w:p>
    <w:sectPr w:rsidR="00374880" w:rsidRPr="00B57A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DB8"/>
    <w:multiLevelType w:val="hybridMultilevel"/>
    <w:tmpl w:val="26A27430"/>
    <w:lvl w:ilvl="0" w:tplc="DC6C9D48">
      <w:start w:val="1"/>
      <w:numFmt w:val="decimal"/>
      <w:lvlText w:val="%1."/>
      <w:lvlJc w:val="left"/>
      <w:pPr>
        <w:ind w:left="405" w:hanging="360"/>
      </w:pPr>
      <w:rPr>
        <w:rFonts w:asciiTheme="minorHAnsi" w:eastAsiaTheme="minorHAnsi" w:hAnsiTheme="minorHAnsi" w:cstheme="minorBidi"/>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10621FCC"/>
    <w:multiLevelType w:val="hybridMultilevel"/>
    <w:tmpl w:val="7A36D33A"/>
    <w:lvl w:ilvl="0" w:tplc="D070EB5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7665B3C"/>
    <w:multiLevelType w:val="hybridMultilevel"/>
    <w:tmpl w:val="690C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C03BC"/>
    <w:multiLevelType w:val="hybridMultilevel"/>
    <w:tmpl w:val="690C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22"/>
    <w:rsid w:val="00036964"/>
    <w:rsid w:val="000969BE"/>
    <w:rsid w:val="00113445"/>
    <w:rsid w:val="001323F3"/>
    <w:rsid w:val="00134110"/>
    <w:rsid w:val="00181AE4"/>
    <w:rsid w:val="001A7733"/>
    <w:rsid w:val="001B3F7C"/>
    <w:rsid w:val="001B4D42"/>
    <w:rsid w:val="001B4E1A"/>
    <w:rsid w:val="002008F2"/>
    <w:rsid w:val="002079C5"/>
    <w:rsid w:val="002374D4"/>
    <w:rsid w:val="002B6C0E"/>
    <w:rsid w:val="002D4FD1"/>
    <w:rsid w:val="00307071"/>
    <w:rsid w:val="00311095"/>
    <w:rsid w:val="003166FE"/>
    <w:rsid w:val="00335E9F"/>
    <w:rsid w:val="00355149"/>
    <w:rsid w:val="00371BC0"/>
    <w:rsid w:val="0037258D"/>
    <w:rsid w:val="00374880"/>
    <w:rsid w:val="0037667A"/>
    <w:rsid w:val="0038497F"/>
    <w:rsid w:val="003D18BF"/>
    <w:rsid w:val="003F1690"/>
    <w:rsid w:val="00410040"/>
    <w:rsid w:val="00425CF3"/>
    <w:rsid w:val="004912D9"/>
    <w:rsid w:val="004B000E"/>
    <w:rsid w:val="004B2153"/>
    <w:rsid w:val="004C4EA5"/>
    <w:rsid w:val="004E77CB"/>
    <w:rsid w:val="00546738"/>
    <w:rsid w:val="00556ECB"/>
    <w:rsid w:val="00632F0D"/>
    <w:rsid w:val="00633658"/>
    <w:rsid w:val="0063550D"/>
    <w:rsid w:val="006A57A1"/>
    <w:rsid w:val="006A746F"/>
    <w:rsid w:val="006A7BC9"/>
    <w:rsid w:val="006C3057"/>
    <w:rsid w:val="006D4A82"/>
    <w:rsid w:val="006E0368"/>
    <w:rsid w:val="00711369"/>
    <w:rsid w:val="00723F88"/>
    <w:rsid w:val="007338DE"/>
    <w:rsid w:val="007343EC"/>
    <w:rsid w:val="00745373"/>
    <w:rsid w:val="00751A2C"/>
    <w:rsid w:val="00772B7B"/>
    <w:rsid w:val="00777EC3"/>
    <w:rsid w:val="0078773E"/>
    <w:rsid w:val="007D306F"/>
    <w:rsid w:val="007F3C77"/>
    <w:rsid w:val="0083291D"/>
    <w:rsid w:val="008513D0"/>
    <w:rsid w:val="00865B2E"/>
    <w:rsid w:val="00872DAE"/>
    <w:rsid w:val="008828C7"/>
    <w:rsid w:val="008A1162"/>
    <w:rsid w:val="008B1393"/>
    <w:rsid w:val="008B59C2"/>
    <w:rsid w:val="008F0847"/>
    <w:rsid w:val="008F4738"/>
    <w:rsid w:val="008F6156"/>
    <w:rsid w:val="0091389B"/>
    <w:rsid w:val="00944FC4"/>
    <w:rsid w:val="0096316C"/>
    <w:rsid w:val="00987D6D"/>
    <w:rsid w:val="009C31D4"/>
    <w:rsid w:val="009E00A2"/>
    <w:rsid w:val="009E525D"/>
    <w:rsid w:val="009E6E22"/>
    <w:rsid w:val="009F0E08"/>
    <w:rsid w:val="00A0218F"/>
    <w:rsid w:val="00A03DD4"/>
    <w:rsid w:val="00A41EC3"/>
    <w:rsid w:val="00A44503"/>
    <w:rsid w:val="00A73CAF"/>
    <w:rsid w:val="00AA2F2C"/>
    <w:rsid w:val="00AB19CD"/>
    <w:rsid w:val="00AD048E"/>
    <w:rsid w:val="00AE7BFD"/>
    <w:rsid w:val="00AF4DFE"/>
    <w:rsid w:val="00B136AA"/>
    <w:rsid w:val="00B30FD7"/>
    <w:rsid w:val="00B31A68"/>
    <w:rsid w:val="00B57AF4"/>
    <w:rsid w:val="00B81D60"/>
    <w:rsid w:val="00BC51EC"/>
    <w:rsid w:val="00C46A0D"/>
    <w:rsid w:val="00C754FD"/>
    <w:rsid w:val="00CA0F58"/>
    <w:rsid w:val="00CA3810"/>
    <w:rsid w:val="00CE59CD"/>
    <w:rsid w:val="00D3266A"/>
    <w:rsid w:val="00D3781C"/>
    <w:rsid w:val="00D64B85"/>
    <w:rsid w:val="00D6775C"/>
    <w:rsid w:val="00D72AF0"/>
    <w:rsid w:val="00DA1793"/>
    <w:rsid w:val="00DC3519"/>
    <w:rsid w:val="00DD034F"/>
    <w:rsid w:val="00DF52EC"/>
    <w:rsid w:val="00E02E3D"/>
    <w:rsid w:val="00E0717A"/>
    <w:rsid w:val="00E20892"/>
    <w:rsid w:val="00E50FF7"/>
    <w:rsid w:val="00EB5FEE"/>
    <w:rsid w:val="00EF4CA6"/>
    <w:rsid w:val="00F025D3"/>
    <w:rsid w:val="00F0621E"/>
    <w:rsid w:val="00F10CB6"/>
    <w:rsid w:val="00F31B7A"/>
    <w:rsid w:val="00F4404C"/>
    <w:rsid w:val="00F658A8"/>
    <w:rsid w:val="00F66396"/>
    <w:rsid w:val="00F9527C"/>
    <w:rsid w:val="00FA5AEC"/>
    <w:rsid w:val="00FB3E4A"/>
    <w:rsid w:val="00FC0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FD56"/>
  <w15:chartTrackingRefBased/>
  <w15:docId w15:val="{CA0C3671-5A67-41A9-A019-1C9B3328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E22"/>
    <w:pPr>
      <w:ind w:left="720"/>
      <w:contextualSpacing/>
    </w:pPr>
  </w:style>
  <w:style w:type="paragraph" w:customStyle="1" w:styleId="Text">
    <w:name w:val="Text"/>
    <w:rsid w:val="003748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styleId="Kommentarzeichen">
    <w:name w:val="annotation reference"/>
    <w:basedOn w:val="Absatz-Standardschriftart"/>
    <w:uiPriority w:val="99"/>
    <w:semiHidden/>
    <w:unhideWhenUsed/>
    <w:rsid w:val="0091389B"/>
    <w:rPr>
      <w:sz w:val="16"/>
      <w:szCs w:val="16"/>
    </w:rPr>
  </w:style>
  <w:style w:type="paragraph" w:styleId="Kommentartext">
    <w:name w:val="annotation text"/>
    <w:basedOn w:val="Standard"/>
    <w:link w:val="KommentartextZchn"/>
    <w:uiPriority w:val="99"/>
    <w:semiHidden/>
    <w:unhideWhenUsed/>
    <w:rsid w:val="009138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389B"/>
    <w:rPr>
      <w:sz w:val="20"/>
      <w:szCs w:val="20"/>
    </w:rPr>
  </w:style>
  <w:style w:type="paragraph" w:styleId="Kommentarthema">
    <w:name w:val="annotation subject"/>
    <w:basedOn w:val="Kommentartext"/>
    <w:next w:val="Kommentartext"/>
    <w:link w:val="KommentarthemaZchn"/>
    <w:uiPriority w:val="99"/>
    <w:semiHidden/>
    <w:unhideWhenUsed/>
    <w:rsid w:val="0091389B"/>
    <w:rPr>
      <w:b/>
      <w:bCs/>
    </w:rPr>
  </w:style>
  <w:style w:type="character" w:customStyle="1" w:styleId="KommentarthemaZchn">
    <w:name w:val="Kommentarthema Zchn"/>
    <w:basedOn w:val="KommentartextZchn"/>
    <w:link w:val="Kommentarthema"/>
    <w:uiPriority w:val="99"/>
    <w:semiHidden/>
    <w:rsid w:val="0091389B"/>
    <w:rPr>
      <w:b/>
      <w:bCs/>
      <w:sz w:val="20"/>
      <w:szCs w:val="20"/>
    </w:rPr>
  </w:style>
  <w:style w:type="paragraph" w:styleId="Sprechblasentext">
    <w:name w:val="Balloon Text"/>
    <w:basedOn w:val="Standard"/>
    <w:link w:val="SprechblasentextZchn"/>
    <w:uiPriority w:val="99"/>
    <w:semiHidden/>
    <w:unhideWhenUsed/>
    <w:rsid w:val="009138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9885-63E0-4E47-B7F5-A474D18A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12528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Landratsamt Coburg</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Bauersachs, Julia</dc:creator>
  <cp:keywords/>
  <dc:description/>
  <cp:lastModifiedBy>Kundencenter</cp:lastModifiedBy>
  <cp:revision>2</cp:revision>
  <cp:lastPrinted>2017-08-31T08:07:00Z</cp:lastPrinted>
  <dcterms:created xsi:type="dcterms:W3CDTF">2017-09-15T09:45:00Z</dcterms:created>
  <dcterms:modified xsi:type="dcterms:W3CDTF">2017-09-15T09:45:00Z</dcterms:modified>
</cp:coreProperties>
</file>